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011E" w14:textId="77777777" w:rsidR="009A44B4" w:rsidRPr="007744AF" w:rsidRDefault="00000000">
      <w:pPr>
        <w:spacing w:after="159" w:line="259" w:lineRule="auto"/>
        <w:ind w:left="687" w:right="672"/>
        <w:jc w:val="center"/>
        <w:rPr>
          <w:rFonts w:asciiTheme="minorHAnsi" w:hAnsiTheme="minorHAnsi" w:cstheme="minorHAnsi"/>
        </w:rPr>
      </w:pPr>
      <w:r w:rsidRPr="007744AF">
        <w:rPr>
          <w:rFonts w:asciiTheme="minorHAnsi" w:hAnsiTheme="minorHAnsi" w:cstheme="minorHAnsi"/>
          <w:b/>
        </w:rPr>
        <w:t xml:space="preserve">GLATTON PARISH COUNCIL </w:t>
      </w:r>
    </w:p>
    <w:p w14:paraId="08D5B2E5" w14:textId="0CE0613A" w:rsidR="009A44B4" w:rsidRPr="007744AF" w:rsidRDefault="00000000">
      <w:pPr>
        <w:spacing w:after="0" w:line="346" w:lineRule="auto"/>
        <w:ind w:left="687" w:right="590"/>
        <w:jc w:val="center"/>
        <w:rPr>
          <w:rFonts w:asciiTheme="minorHAnsi" w:hAnsiTheme="minorHAnsi" w:cstheme="minorHAnsi"/>
        </w:rPr>
      </w:pPr>
      <w:r w:rsidRPr="007744AF">
        <w:rPr>
          <w:rFonts w:asciiTheme="minorHAnsi" w:hAnsiTheme="minorHAnsi" w:cstheme="minorHAnsi"/>
          <w:b/>
        </w:rPr>
        <w:t xml:space="preserve">MINUTES OF THE MEETING HELD ON </w:t>
      </w:r>
      <w:r w:rsidR="00676F4C">
        <w:rPr>
          <w:rFonts w:asciiTheme="minorHAnsi" w:hAnsiTheme="minorHAnsi" w:cstheme="minorHAnsi"/>
          <w:b/>
        </w:rPr>
        <w:t>14</w:t>
      </w:r>
      <w:r w:rsidR="002F2337" w:rsidRPr="007744AF">
        <w:rPr>
          <w:rFonts w:asciiTheme="minorHAnsi" w:hAnsiTheme="minorHAnsi" w:cstheme="minorHAnsi"/>
          <w:b/>
          <w:vertAlign w:val="superscript"/>
        </w:rPr>
        <w:t>th</w:t>
      </w:r>
      <w:r w:rsidR="002F2337" w:rsidRPr="007744AF">
        <w:rPr>
          <w:rFonts w:asciiTheme="minorHAnsi" w:hAnsiTheme="minorHAnsi" w:cstheme="minorHAnsi"/>
          <w:b/>
        </w:rPr>
        <w:t xml:space="preserve"> </w:t>
      </w:r>
      <w:r w:rsidR="00676F4C">
        <w:rPr>
          <w:rFonts w:asciiTheme="minorHAnsi" w:hAnsiTheme="minorHAnsi" w:cstheme="minorHAnsi"/>
          <w:b/>
        </w:rPr>
        <w:t>November</w:t>
      </w:r>
      <w:r w:rsidRPr="007744AF">
        <w:rPr>
          <w:rFonts w:asciiTheme="minorHAnsi" w:hAnsiTheme="minorHAnsi" w:cstheme="minorHAnsi"/>
          <w:b/>
        </w:rPr>
        <w:t xml:space="preserve"> 2025 </w:t>
      </w:r>
    </w:p>
    <w:p w14:paraId="093CAA40" w14:textId="77777777" w:rsidR="009A44B4" w:rsidRPr="007744AF" w:rsidRDefault="00000000">
      <w:pPr>
        <w:spacing w:after="159" w:line="259" w:lineRule="auto"/>
        <w:ind w:left="0" w:firstLine="0"/>
        <w:rPr>
          <w:rFonts w:asciiTheme="minorHAnsi" w:hAnsiTheme="minorHAnsi" w:cstheme="minorHAnsi"/>
        </w:rPr>
      </w:pPr>
      <w:r w:rsidRPr="007744AF">
        <w:rPr>
          <w:rFonts w:asciiTheme="minorHAnsi" w:hAnsiTheme="minorHAnsi" w:cstheme="minorHAnsi"/>
        </w:rPr>
        <w:t xml:space="preserve"> </w:t>
      </w:r>
    </w:p>
    <w:p w14:paraId="775C0F6C" w14:textId="77777777" w:rsidR="009A44B4" w:rsidRPr="007744AF" w:rsidRDefault="00000000">
      <w:pPr>
        <w:spacing w:after="154"/>
        <w:rPr>
          <w:rFonts w:asciiTheme="minorHAnsi" w:hAnsiTheme="minorHAnsi" w:cstheme="minorHAnsi"/>
        </w:rPr>
      </w:pPr>
      <w:r w:rsidRPr="007744AF">
        <w:rPr>
          <w:rFonts w:asciiTheme="minorHAnsi" w:hAnsiTheme="minorHAnsi" w:cstheme="minorHAnsi"/>
        </w:rPr>
        <w:t xml:space="preserve">Present: </w:t>
      </w:r>
    </w:p>
    <w:p w14:paraId="21C88897" w14:textId="10D00552" w:rsidR="009A44B4" w:rsidRPr="007744AF" w:rsidRDefault="00000000">
      <w:pPr>
        <w:spacing w:after="152"/>
        <w:rPr>
          <w:rFonts w:asciiTheme="minorHAnsi" w:hAnsiTheme="minorHAnsi" w:cstheme="minorHAnsi"/>
        </w:rPr>
      </w:pPr>
      <w:r w:rsidRPr="007744AF">
        <w:rPr>
          <w:rFonts w:asciiTheme="minorHAnsi" w:hAnsiTheme="minorHAnsi" w:cstheme="minorHAnsi"/>
        </w:rPr>
        <w:t>Miles Stephenson (MS)</w:t>
      </w:r>
      <w:r w:rsidR="002F2337" w:rsidRPr="007744AF">
        <w:rPr>
          <w:rFonts w:asciiTheme="minorHAnsi" w:hAnsiTheme="minorHAnsi" w:cstheme="minorHAnsi"/>
        </w:rPr>
        <w:t xml:space="preserve"> - chairman</w:t>
      </w:r>
      <w:r w:rsidRPr="007744AF">
        <w:rPr>
          <w:rFonts w:asciiTheme="minorHAnsi" w:hAnsiTheme="minorHAnsi" w:cstheme="minorHAnsi"/>
        </w:rPr>
        <w:t xml:space="preserve"> </w:t>
      </w:r>
    </w:p>
    <w:p w14:paraId="252CC121" w14:textId="713FEF0D" w:rsidR="009A44B4" w:rsidRPr="007744AF" w:rsidRDefault="00000000">
      <w:pPr>
        <w:spacing w:after="153"/>
        <w:rPr>
          <w:rFonts w:asciiTheme="minorHAnsi" w:hAnsiTheme="minorHAnsi" w:cstheme="minorHAnsi"/>
        </w:rPr>
      </w:pPr>
      <w:r w:rsidRPr="007744AF">
        <w:rPr>
          <w:rFonts w:asciiTheme="minorHAnsi" w:hAnsiTheme="minorHAnsi" w:cstheme="minorHAnsi"/>
        </w:rPr>
        <w:t xml:space="preserve">Andrew Peck (AP) </w:t>
      </w:r>
      <w:r w:rsidR="00521073">
        <w:rPr>
          <w:rFonts w:asciiTheme="minorHAnsi" w:hAnsiTheme="minorHAnsi" w:cstheme="minorHAnsi"/>
        </w:rPr>
        <w:t>– vice chairman</w:t>
      </w:r>
    </w:p>
    <w:p w14:paraId="446371D7" w14:textId="75916414" w:rsidR="002F2337" w:rsidRPr="007744AF" w:rsidRDefault="00000000" w:rsidP="00676F4C">
      <w:pPr>
        <w:spacing w:after="154"/>
        <w:rPr>
          <w:rFonts w:asciiTheme="minorHAnsi" w:hAnsiTheme="minorHAnsi" w:cstheme="minorHAnsi"/>
        </w:rPr>
      </w:pPr>
      <w:r w:rsidRPr="007744AF">
        <w:rPr>
          <w:rFonts w:asciiTheme="minorHAnsi" w:hAnsiTheme="minorHAnsi" w:cstheme="minorHAnsi"/>
        </w:rPr>
        <w:t>Nick Pratt (NP)</w:t>
      </w:r>
    </w:p>
    <w:p w14:paraId="5118055C" w14:textId="77777777" w:rsidR="00BC232A" w:rsidRDefault="00BC232A">
      <w:pPr>
        <w:spacing w:after="154"/>
        <w:rPr>
          <w:rFonts w:asciiTheme="minorHAnsi" w:hAnsiTheme="minorHAnsi" w:cstheme="minorHAnsi"/>
        </w:rPr>
      </w:pPr>
    </w:p>
    <w:p w14:paraId="6E961BA1" w14:textId="77777777" w:rsidR="00BC232A" w:rsidRDefault="00000000" w:rsidP="001D6637">
      <w:pPr>
        <w:spacing w:after="154" w:line="360" w:lineRule="auto"/>
        <w:contextualSpacing/>
        <w:rPr>
          <w:rFonts w:asciiTheme="minorHAnsi" w:hAnsiTheme="minorHAnsi" w:cstheme="minorHAnsi"/>
        </w:rPr>
      </w:pPr>
      <w:r w:rsidRPr="007744AF">
        <w:rPr>
          <w:rFonts w:asciiTheme="minorHAnsi" w:hAnsiTheme="minorHAnsi" w:cstheme="minorHAnsi"/>
        </w:rPr>
        <w:t>The meeting was attended by</w:t>
      </w:r>
      <w:r w:rsidR="00BC232A">
        <w:rPr>
          <w:rFonts w:asciiTheme="minorHAnsi" w:hAnsiTheme="minorHAnsi" w:cstheme="minorHAnsi"/>
        </w:rPr>
        <w:t>:</w:t>
      </w:r>
    </w:p>
    <w:p w14:paraId="0C525E3E" w14:textId="12A42A42" w:rsidR="009A44B4" w:rsidRPr="007744AF" w:rsidRDefault="00676F4C" w:rsidP="001D6637">
      <w:pPr>
        <w:spacing w:after="154" w:line="360" w:lineRule="auto"/>
        <w:contextualSpacing/>
        <w:rPr>
          <w:rFonts w:asciiTheme="minorHAnsi" w:hAnsiTheme="minorHAnsi" w:cstheme="minorHAnsi"/>
        </w:rPr>
      </w:pPr>
      <w:r>
        <w:rPr>
          <w:rFonts w:asciiTheme="minorHAnsi" w:hAnsiTheme="minorHAnsi" w:cstheme="minorHAnsi"/>
        </w:rPr>
        <w:t>5</w:t>
      </w:r>
      <w:r w:rsidRPr="007744AF">
        <w:rPr>
          <w:rFonts w:asciiTheme="minorHAnsi" w:hAnsiTheme="minorHAnsi" w:cstheme="minorHAnsi"/>
        </w:rPr>
        <w:t xml:space="preserve"> residents of </w:t>
      </w:r>
      <w:proofErr w:type="spellStart"/>
      <w:r w:rsidRPr="007744AF">
        <w:rPr>
          <w:rFonts w:asciiTheme="minorHAnsi" w:hAnsiTheme="minorHAnsi" w:cstheme="minorHAnsi"/>
        </w:rPr>
        <w:t>Glatton</w:t>
      </w:r>
      <w:proofErr w:type="spellEnd"/>
      <w:r w:rsidRPr="007744AF">
        <w:rPr>
          <w:rFonts w:asciiTheme="minorHAnsi" w:hAnsiTheme="minorHAnsi" w:cstheme="minorHAnsi"/>
        </w:rPr>
        <w:t xml:space="preserve"> </w:t>
      </w:r>
    </w:p>
    <w:p w14:paraId="4EF61AB5" w14:textId="43EEDE58" w:rsidR="009A44B4" w:rsidRPr="007744AF" w:rsidRDefault="00676F4C" w:rsidP="001D6637">
      <w:pPr>
        <w:spacing w:after="152" w:line="360" w:lineRule="auto"/>
        <w:contextualSpacing/>
        <w:rPr>
          <w:rFonts w:asciiTheme="minorHAnsi" w:hAnsiTheme="minorHAnsi" w:cstheme="minorHAnsi"/>
        </w:rPr>
      </w:pPr>
      <w:r>
        <w:rPr>
          <w:rFonts w:asciiTheme="minorHAnsi" w:hAnsiTheme="minorHAnsi" w:cstheme="minorHAnsi"/>
        </w:rPr>
        <w:t xml:space="preserve">Tim Alban </w:t>
      </w:r>
      <w:r w:rsidRPr="007744AF">
        <w:rPr>
          <w:rFonts w:asciiTheme="minorHAnsi" w:hAnsiTheme="minorHAnsi" w:cstheme="minorHAnsi"/>
        </w:rPr>
        <w:t>(</w:t>
      </w:r>
      <w:r>
        <w:rPr>
          <w:rFonts w:asciiTheme="minorHAnsi" w:hAnsiTheme="minorHAnsi" w:cstheme="minorHAnsi"/>
        </w:rPr>
        <w:t xml:space="preserve">District </w:t>
      </w:r>
      <w:r w:rsidRPr="007744AF">
        <w:rPr>
          <w:rFonts w:asciiTheme="minorHAnsi" w:hAnsiTheme="minorHAnsi" w:cstheme="minorHAnsi"/>
        </w:rPr>
        <w:t xml:space="preserve">Councillor) </w:t>
      </w:r>
    </w:p>
    <w:p w14:paraId="7F8F866E" w14:textId="77777777" w:rsidR="009A44B4" w:rsidRPr="007744AF" w:rsidRDefault="00000000" w:rsidP="001D6637">
      <w:pPr>
        <w:spacing w:before="100" w:beforeAutospacing="1" w:after="100" w:afterAutospacing="1" w:line="360" w:lineRule="auto"/>
        <w:ind w:left="0" w:firstLine="0"/>
        <w:contextualSpacing/>
        <w:mirrorIndents/>
        <w:rPr>
          <w:rFonts w:asciiTheme="minorHAnsi" w:hAnsiTheme="minorHAnsi" w:cstheme="minorHAnsi"/>
        </w:rPr>
      </w:pPr>
      <w:r w:rsidRPr="007744AF">
        <w:rPr>
          <w:rFonts w:asciiTheme="minorHAnsi" w:hAnsiTheme="minorHAnsi" w:cstheme="minorHAnsi"/>
        </w:rPr>
        <w:t xml:space="preserve"> </w:t>
      </w:r>
    </w:p>
    <w:p w14:paraId="2A4B0B9D" w14:textId="00765295" w:rsidR="00335166" w:rsidRPr="007744AF" w:rsidRDefault="00335166" w:rsidP="001D6637">
      <w:pPr>
        <w:spacing w:before="100" w:beforeAutospacing="1" w:after="100" w:afterAutospacing="1" w:line="360" w:lineRule="auto"/>
        <w:contextualSpacing/>
        <w:mirrorIndents/>
        <w:jc w:val="both"/>
        <w:rPr>
          <w:rFonts w:asciiTheme="minorHAnsi" w:hAnsiTheme="minorHAnsi" w:cstheme="minorHAnsi"/>
          <w:b/>
          <w:bCs/>
        </w:rPr>
      </w:pPr>
      <w:r w:rsidRPr="007744AF">
        <w:rPr>
          <w:rFonts w:asciiTheme="minorHAnsi" w:hAnsiTheme="minorHAnsi" w:cstheme="minorHAnsi"/>
          <w:b/>
          <w:bCs/>
        </w:rPr>
        <w:t>1.</w:t>
      </w:r>
      <w:r w:rsidRPr="007744AF">
        <w:rPr>
          <w:rFonts w:asciiTheme="minorHAnsi" w:hAnsiTheme="minorHAnsi" w:cstheme="minorHAnsi"/>
          <w:b/>
          <w:bCs/>
        </w:rPr>
        <w:tab/>
        <w:t>Welcome</w:t>
      </w:r>
    </w:p>
    <w:p w14:paraId="40251675" w14:textId="5A329C8F" w:rsidR="009A44B4" w:rsidRPr="007744AF" w:rsidRDefault="00000000" w:rsidP="001D6637">
      <w:pPr>
        <w:spacing w:before="100" w:beforeAutospacing="1" w:after="100" w:afterAutospacing="1" w:line="360" w:lineRule="auto"/>
        <w:contextualSpacing/>
        <w:mirrorIndents/>
        <w:jc w:val="both"/>
        <w:rPr>
          <w:rFonts w:asciiTheme="minorHAnsi" w:hAnsiTheme="minorHAnsi" w:cstheme="minorHAnsi"/>
        </w:rPr>
      </w:pPr>
      <w:r w:rsidRPr="007744AF">
        <w:rPr>
          <w:rFonts w:asciiTheme="minorHAnsi" w:hAnsiTheme="minorHAnsi" w:cstheme="minorHAnsi"/>
        </w:rPr>
        <w:t>The c</w:t>
      </w:r>
      <w:r w:rsidR="002F2337" w:rsidRPr="007744AF">
        <w:rPr>
          <w:rFonts w:asciiTheme="minorHAnsi" w:hAnsiTheme="minorHAnsi" w:cstheme="minorHAnsi"/>
        </w:rPr>
        <w:t xml:space="preserve">hairman </w:t>
      </w:r>
      <w:r w:rsidR="00676F4C">
        <w:rPr>
          <w:rFonts w:asciiTheme="minorHAnsi" w:hAnsiTheme="minorHAnsi" w:cstheme="minorHAnsi"/>
        </w:rPr>
        <w:t xml:space="preserve">was slightly delayed so the Vice-chairman </w:t>
      </w:r>
      <w:r w:rsidRPr="007744AF">
        <w:rPr>
          <w:rFonts w:asciiTheme="minorHAnsi" w:hAnsiTheme="minorHAnsi" w:cstheme="minorHAnsi"/>
        </w:rPr>
        <w:t xml:space="preserve">opened the meeting and welcomed everyone in attendance. </w:t>
      </w:r>
    </w:p>
    <w:p w14:paraId="69DB60F1" w14:textId="77777777" w:rsidR="009A44B4" w:rsidRPr="007744AF" w:rsidRDefault="00000000" w:rsidP="001D6637">
      <w:pPr>
        <w:spacing w:before="100" w:beforeAutospacing="1" w:after="100" w:afterAutospacing="1" w:line="360" w:lineRule="auto"/>
        <w:contextualSpacing/>
        <w:mirrorIndents/>
        <w:jc w:val="both"/>
        <w:rPr>
          <w:rFonts w:asciiTheme="minorHAnsi" w:hAnsiTheme="minorHAnsi" w:cstheme="minorHAnsi"/>
        </w:rPr>
      </w:pPr>
      <w:r w:rsidRPr="007744AF">
        <w:rPr>
          <w:rFonts w:asciiTheme="minorHAnsi" w:hAnsiTheme="minorHAnsi" w:cstheme="minorHAnsi"/>
        </w:rPr>
        <w:t xml:space="preserve"> </w:t>
      </w:r>
    </w:p>
    <w:p w14:paraId="2022E09C" w14:textId="182F4F9A" w:rsidR="009A44B4" w:rsidRPr="007744AF" w:rsidRDefault="00335166" w:rsidP="001D6637">
      <w:pPr>
        <w:spacing w:before="100" w:beforeAutospacing="1" w:after="100" w:afterAutospacing="1" w:line="360" w:lineRule="auto"/>
        <w:ind w:left="0" w:firstLine="0"/>
        <w:contextualSpacing/>
        <w:mirrorIndents/>
        <w:jc w:val="both"/>
        <w:rPr>
          <w:rFonts w:asciiTheme="minorHAnsi" w:hAnsiTheme="minorHAnsi" w:cstheme="minorHAnsi"/>
        </w:rPr>
      </w:pPr>
      <w:r w:rsidRPr="007744AF">
        <w:rPr>
          <w:rFonts w:asciiTheme="minorHAnsi" w:hAnsiTheme="minorHAnsi" w:cstheme="minorHAnsi"/>
          <w:b/>
        </w:rPr>
        <w:t>2.</w:t>
      </w:r>
      <w:r w:rsidRPr="007744AF">
        <w:rPr>
          <w:rFonts w:asciiTheme="minorHAnsi" w:hAnsiTheme="minorHAnsi" w:cstheme="minorHAnsi"/>
          <w:b/>
        </w:rPr>
        <w:tab/>
        <w:t xml:space="preserve">Apologies  </w:t>
      </w:r>
    </w:p>
    <w:p w14:paraId="1CF0C675" w14:textId="02781C0E" w:rsidR="00D14679" w:rsidRPr="007744AF" w:rsidRDefault="00676F4C" w:rsidP="001D6637">
      <w:pPr>
        <w:spacing w:before="100" w:beforeAutospacing="1" w:after="100" w:afterAutospacing="1" w:line="360" w:lineRule="auto"/>
        <w:ind w:left="0" w:firstLine="0"/>
        <w:contextualSpacing/>
        <w:mirrorIndents/>
        <w:jc w:val="both"/>
        <w:rPr>
          <w:rFonts w:asciiTheme="minorHAnsi" w:hAnsiTheme="minorHAnsi" w:cstheme="minorHAnsi"/>
        </w:rPr>
      </w:pPr>
      <w:r>
        <w:rPr>
          <w:rFonts w:asciiTheme="minorHAnsi" w:hAnsiTheme="minorHAnsi" w:cstheme="minorHAnsi"/>
        </w:rPr>
        <w:t>Apologies were received from Ross Weatherburn</w:t>
      </w:r>
      <w:r w:rsidR="002F2337" w:rsidRPr="007744AF">
        <w:rPr>
          <w:rFonts w:asciiTheme="minorHAnsi" w:hAnsiTheme="minorHAnsi" w:cstheme="minorHAnsi"/>
        </w:rPr>
        <w:t>.</w:t>
      </w:r>
    </w:p>
    <w:p w14:paraId="2A0EF27E" w14:textId="77777777" w:rsidR="00D14679" w:rsidRPr="007744AF" w:rsidRDefault="00D14679" w:rsidP="001D6637">
      <w:pPr>
        <w:spacing w:before="100" w:beforeAutospacing="1" w:after="100" w:afterAutospacing="1" w:line="360" w:lineRule="auto"/>
        <w:ind w:left="0" w:firstLine="0"/>
        <w:contextualSpacing/>
        <w:mirrorIndents/>
        <w:jc w:val="both"/>
        <w:rPr>
          <w:rFonts w:asciiTheme="minorHAnsi" w:hAnsiTheme="minorHAnsi" w:cstheme="minorHAnsi"/>
        </w:rPr>
      </w:pPr>
    </w:p>
    <w:p w14:paraId="7572943C" w14:textId="77777777" w:rsidR="00D14679" w:rsidRPr="007744AF" w:rsidRDefault="00335166" w:rsidP="001D6637">
      <w:pPr>
        <w:spacing w:before="100" w:beforeAutospacing="1" w:after="100" w:afterAutospacing="1" w:line="360" w:lineRule="auto"/>
        <w:ind w:left="0" w:firstLine="0"/>
        <w:contextualSpacing/>
        <w:mirrorIndents/>
        <w:jc w:val="both"/>
        <w:rPr>
          <w:rFonts w:asciiTheme="minorHAnsi" w:hAnsiTheme="minorHAnsi" w:cstheme="minorHAnsi"/>
          <w:b/>
          <w:bCs/>
        </w:rPr>
      </w:pPr>
      <w:r w:rsidRPr="007744AF">
        <w:rPr>
          <w:rFonts w:asciiTheme="minorHAnsi" w:hAnsiTheme="minorHAnsi" w:cstheme="minorHAnsi"/>
          <w:b/>
          <w:bCs/>
        </w:rPr>
        <w:t>3.</w:t>
      </w:r>
      <w:r w:rsidRPr="007744AF">
        <w:rPr>
          <w:rFonts w:asciiTheme="minorHAnsi" w:hAnsiTheme="minorHAnsi" w:cstheme="minorHAnsi"/>
          <w:b/>
          <w:bCs/>
        </w:rPr>
        <w:tab/>
        <w:t>Declaration of Interests</w:t>
      </w:r>
    </w:p>
    <w:p w14:paraId="64B06AFD" w14:textId="0D8947F3" w:rsidR="00D14679" w:rsidRDefault="00D14679" w:rsidP="001D6637">
      <w:pPr>
        <w:spacing w:before="100" w:beforeAutospacing="1" w:after="100" w:afterAutospacing="1" w:line="360" w:lineRule="auto"/>
        <w:ind w:left="0" w:firstLine="0"/>
        <w:contextualSpacing/>
        <w:mirrorIndents/>
        <w:jc w:val="both"/>
        <w:rPr>
          <w:rFonts w:asciiTheme="minorHAnsi" w:hAnsiTheme="minorHAnsi" w:cstheme="minorHAnsi"/>
        </w:rPr>
      </w:pPr>
      <w:r w:rsidRPr="007744AF">
        <w:rPr>
          <w:rFonts w:asciiTheme="minorHAnsi" w:hAnsiTheme="minorHAnsi" w:cstheme="minorHAnsi"/>
        </w:rPr>
        <w:t>N</w:t>
      </w:r>
      <w:r w:rsidR="00676F4C">
        <w:rPr>
          <w:rFonts w:asciiTheme="minorHAnsi" w:hAnsiTheme="minorHAnsi" w:cstheme="minorHAnsi"/>
        </w:rPr>
        <w:t>one</w:t>
      </w:r>
      <w:r w:rsidRPr="007744AF">
        <w:rPr>
          <w:rFonts w:asciiTheme="minorHAnsi" w:hAnsiTheme="minorHAnsi" w:cstheme="minorHAnsi"/>
        </w:rPr>
        <w:t>.</w:t>
      </w:r>
    </w:p>
    <w:p w14:paraId="0AC49649" w14:textId="77777777" w:rsidR="001D6637" w:rsidRPr="007744AF" w:rsidRDefault="001D6637" w:rsidP="001D6637">
      <w:pPr>
        <w:spacing w:before="100" w:beforeAutospacing="1" w:after="100" w:afterAutospacing="1" w:line="360" w:lineRule="auto"/>
        <w:ind w:left="0" w:firstLine="0"/>
        <w:contextualSpacing/>
        <w:mirrorIndents/>
        <w:jc w:val="both"/>
        <w:rPr>
          <w:rFonts w:asciiTheme="minorHAnsi" w:hAnsiTheme="minorHAnsi" w:cstheme="minorHAnsi"/>
        </w:rPr>
      </w:pPr>
    </w:p>
    <w:p w14:paraId="540B1881" w14:textId="2B134EEB" w:rsidR="009A44B4" w:rsidRPr="007744AF" w:rsidRDefault="002F2337" w:rsidP="001D6637">
      <w:pPr>
        <w:spacing w:before="100" w:beforeAutospacing="1" w:after="100" w:afterAutospacing="1" w:line="360" w:lineRule="auto"/>
        <w:contextualSpacing/>
        <w:jc w:val="both"/>
        <w:rPr>
          <w:rFonts w:asciiTheme="minorHAnsi" w:hAnsiTheme="minorHAnsi" w:cstheme="minorHAnsi"/>
          <w:b/>
          <w:bCs/>
        </w:rPr>
      </w:pPr>
      <w:r w:rsidRPr="007744AF">
        <w:rPr>
          <w:rFonts w:asciiTheme="minorHAnsi" w:hAnsiTheme="minorHAnsi" w:cstheme="minorHAnsi"/>
          <w:b/>
          <w:bCs/>
        </w:rPr>
        <w:t>4.</w:t>
      </w:r>
      <w:r w:rsidR="009D16F4" w:rsidRPr="007744AF">
        <w:rPr>
          <w:rFonts w:asciiTheme="minorHAnsi" w:eastAsia="Arial" w:hAnsiTheme="minorHAnsi" w:cstheme="minorHAnsi"/>
          <w:b/>
          <w:bCs/>
        </w:rPr>
        <w:tab/>
      </w:r>
      <w:r w:rsidRPr="007744AF">
        <w:rPr>
          <w:rFonts w:asciiTheme="minorHAnsi" w:hAnsiTheme="minorHAnsi" w:cstheme="minorHAnsi"/>
          <w:b/>
          <w:bCs/>
        </w:rPr>
        <w:t xml:space="preserve">Minutes of Meeting held on </w:t>
      </w:r>
      <w:r w:rsidR="005920B2">
        <w:rPr>
          <w:rFonts w:asciiTheme="minorHAnsi" w:hAnsiTheme="minorHAnsi" w:cstheme="minorHAnsi"/>
          <w:b/>
          <w:bCs/>
        </w:rPr>
        <w:t>5</w:t>
      </w:r>
      <w:r w:rsidRPr="007744AF">
        <w:rPr>
          <w:rFonts w:asciiTheme="minorHAnsi" w:hAnsiTheme="minorHAnsi" w:cstheme="minorHAnsi"/>
          <w:b/>
          <w:bCs/>
          <w:vertAlign w:val="superscript"/>
        </w:rPr>
        <w:t>th</w:t>
      </w:r>
      <w:r w:rsidRPr="007744AF">
        <w:rPr>
          <w:rFonts w:asciiTheme="minorHAnsi" w:hAnsiTheme="minorHAnsi" w:cstheme="minorHAnsi"/>
          <w:b/>
          <w:bCs/>
        </w:rPr>
        <w:t xml:space="preserve"> </w:t>
      </w:r>
      <w:r w:rsidR="005920B2">
        <w:rPr>
          <w:rFonts w:asciiTheme="minorHAnsi" w:hAnsiTheme="minorHAnsi" w:cstheme="minorHAnsi"/>
          <w:b/>
          <w:bCs/>
        </w:rPr>
        <w:t>September</w:t>
      </w:r>
      <w:r w:rsidRPr="007744AF">
        <w:rPr>
          <w:rFonts w:asciiTheme="minorHAnsi" w:hAnsiTheme="minorHAnsi" w:cstheme="minorHAnsi"/>
          <w:b/>
          <w:bCs/>
        </w:rPr>
        <w:t xml:space="preserve"> 2025 </w:t>
      </w:r>
    </w:p>
    <w:p w14:paraId="48B7E2CE" w14:textId="46CAE4A9" w:rsidR="009A44B4" w:rsidRDefault="00000000" w:rsidP="001D6637">
      <w:pPr>
        <w:spacing w:before="100" w:beforeAutospacing="1" w:after="100" w:afterAutospacing="1" w:line="360" w:lineRule="auto"/>
        <w:contextualSpacing/>
        <w:jc w:val="both"/>
        <w:rPr>
          <w:rFonts w:asciiTheme="minorHAnsi" w:hAnsiTheme="minorHAnsi" w:cstheme="minorHAnsi"/>
        </w:rPr>
      </w:pPr>
      <w:r w:rsidRPr="007744AF">
        <w:rPr>
          <w:rFonts w:asciiTheme="minorHAnsi" w:hAnsiTheme="minorHAnsi" w:cstheme="minorHAnsi"/>
        </w:rPr>
        <w:t>The minutes of the</w:t>
      </w:r>
      <w:r w:rsidR="002F2337" w:rsidRPr="007744AF">
        <w:rPr>
          <w:rFonts w:asciiTheme="minorHAnsi" w:hAnsiTheme="minorHAnsi" w:cstheme="minorHAnsi"/>
        </w:rPr>
        <w:t xml:space="preserve"> </w:t>
      </w:r>
      <w:r w:rsidR="00676F4C">
        <w:rPr>
          <w:rFonts w:asciiTheme="minorHAnsi" w:hAnsiTheme="minorHAnsi" w:cstheme="minorHAnsi"/>
        </w:rPr>
        <w:t>m</w:t>
      </w:r>
      <w:r w:rsidRPr="007744AF">
        <w:rPr>
          <w:rFonts w:asciiTheme="minorHAnsi" w:hAnsiTheme="minorHAnsi" w:cstheme="minorHAnsi"/>
        </w:rPr>
        <w:t xml:space="preserve">eeting held on </w:t>
      </w:r>
      <w:r w:rsidR="00676F4C">
        <w:rPr>
          <w:rFonts w:asciiTheme="minorHAnsi" w:hAnsiTheme="minorHAnsi" w:cstheme="minorHAnsi"/>
        </w:rPr>
        <w:t>5</w:t>
      </w:r>
      <w:r w:rsidR="00676F4C" w:rsidRPr="00676F4C">
        <w:rPr>
          <w:rFonts w:asciiTheme="minorHAnsi" w:hAnsiTheme="minorHAnsi" w:cstheme="minorHAnsi"/>
          <w:vertAlign w:val="superscript"/>
        </w:rPr>
        <w:t>th</w:t>
      </w:r>
      <w:r w:rsidR="00676F4C">
        <w:rPr>
          <w:rFonts w:asciiTheme="minorHAnsi" w:hAnsiTheme="minorHAnsi" w:cstheme="minorHAnsi"/>
        </w:rPr>
        <w:t xml:space="preserve"> September </w:t>
      </w:r>
      <w:r w:rsidRPr="007744AF">
        <w:rPr>
          <w:rFonts w:asciiTheme="minorHAnsi" w:hAnsiTheme="minorHAnsi" w:cstheme="minorHAnsi"/>
        </w:rPr>
        <w:t xml:space="preserve">2025 were </w:t>
      </w:r>
      <w:r w:rsidR="002F2337" w:rsidRPr="007744AF">
        <w:rPr>
          <w:rFonts w:asciiTheme="minorHAnsi" w:hAnsiTheme="minorHAnsi" w:cstheme="minorHAnsi"/>
        </w:rPr>
        <w:t xml:space="preserve">agreed </w:t>
      </w:r>
      <w:r w:rsidRPr="007744AF">
        <w:rPr>
          <w:rFonts w:asciiTheme="minorHAnsi" w:hAnsiTheme="minorHAnsi" w:cstheme="minorHAnsi"/>
        </w:rPr>
        <w:t xml:space="preserve">by the </w:t>
      </w:r>
      <w:r w:rsidR="002F2337" w:rsidRPr="007744AF">
        <w:rPr>
          <w:rFonts w:asciiTheme="minorHAnsi" w:hAnsiTheme="minorHAnsi" w:cstheme="minorHAnsi"/>
        </w:rPr>
        <w:t>Council</w:t>
      </w:r>
      <w:r w:rsidRPr="007744AF">
        <w:rPr>
          <w:rFonts w:asciiTheme="minorHAnsi" w:hAnsiTheme="minorHAnsi" w:cstheme="minorHAnsi"/>
        </w:rPr>
        <w:t>.</w:t>
      </w:r>
    </w:p>
    <w:p w14:paraId="2FAEA2F1" w14:textId="77777777" w:rsidR="009D16F4" w:rsidRPr="007744AF" w:rsidRDefault="002F2337" w:rsidP="001D6637">
      <w:pPr>
        <w:pStyle w:val="Heading1"/>
        <w:spacing w:before="100" w:beforeAutospacing="1" w:after="100" w:afterAutospacing="1" w:line="360" w:lineRule="auto"/>
        <w:ind w:left="0" w:firstLine="0"/>
        <w:contextualSpacing/>
        <w:jc w:val="both"/>
        <w:rPr>
          <w:rFonts w:asciiTheme="minorHAnsi" w:hAnsiTheme="minorHAnsi" w:cstheme="minorHAnsi"/>
        </w:rPr>
      </w:pPr>
      <w:r w:rsidRPr="007744AF">
        <w:rPr>
          <w:rFonts w:asciiTheme="minorHAnsi" w:hAnsiTheme="minorHAnsi" w:cstheme="minorHAnsi"/>
        </w:rPr>
        <w:t>5.</w:t>
      </w:r>
      <w:r w:rsidR="009D16F4" w:rsidRPr="007744AF">
        <w:rPr>
          <w:rFonts w:asciiTheme="minorHAnsi" w:eastAsia="Arial" w:hAnsiTheme="minorHAnsi" w:cstheme="minorHAnsi"/>
        </w:rPr>
        <w:tab/>
      </w:r>
      <w:r w:rsidRPr="007744AF">
        <w:rPr>
          <w:rFonts w:asciiTheme="minorHAnsi" w:hAnsiTheme="minorHAnsi" w:cstheme="minorHAnsi"/>
        </w:rPr>
        <w:t>Matters Arising</w:t>
      </w:r>
    </w:p>
    <w:p w14:paraId="0A9B2284" w14:textId="206BF050" w:rsidR="009A44B4" w:rsidRPr="007744AF" w:rsidRDefault="00937A27" w:rsidP="001D6637">
      <w:pPr>
        <w:pStyle w:val="Heading1"/>
        <w:spacing w:before="100" w:beforeAutospacing="1" w:after="100" w:afterAutospacing="1" w:line="360" w:lineRule="auto"/>
        <w:ind w:left="0" w:firstLine="0"/>
        <w:contextualSpacing/>
        <w:jc w:val="both"/>
        <w:rPr>
          <w:rFonts w:asciiTheme="minorHAnsi" w:hAnsiTheme="minorHAnsi" w:cstheme="minorHAnsi"/>
          <w:b w:val="0"/>
          <w:bCs/>
        </w:rPr>
      </w:pPr>
      <w:proofErr w:type="spellStart"/>
      <w:r>
        <w:rPr>
          <w:rFonts w:asciiTheme="minorHAnsi" w:hAnsiTheme="minorHAnsi" w:cstheme="minorHAnsi"/>
          <w:b w:val="0"/>
          <w:bCs/>
        </w:rPr>
        <w:t>Speedwatch</w:t>
      </w:r>
      <w:proofErr w:type="spellEnd"/>
      <w:r>
        <w:rPr>
          <w:rFonts w:asciiTheme="minorHAnsi" w:hAnsiTheme="minorHAnsi" w:cstheme="minorHAnsi"/>
          <w:b w:val="0"/>
          <w:bCs/>
        </w:rPr>
        <w:t xml:space="preserve"> training for volunteers (item #9) is on hold pending further consideration of how to employ them, given their very limited powers of enforcement, whilst the existing camera provides consistent data.</w:t>
      </w:r>
    </w:p>
    <w:p w14:paraId="546F8748" w14:textId="372D62AF" w:rsidR="007744AF" w:rsidRPr="007744AF" w:rsidRDefault="00000000" w:rsidP="001D6637">
      <w:pPr>
        <w:spacing w:before="100" w:beforeAutospacing="1" w:after="100" w:afterAutospacing="1" w:line="360" w:lineRule="auto"/>
        <w:ind w:left="11" w:hanging="11"/>
        <w:contextualSpacing/>
        <w:jc w:val="both"/>
        <w:rPr>
          <w:rFonts w:asciiTheme="minorHAnsi" w:hAnsiTheme="minorHAnsi" w:cstheme="minorHAnsi"/>
          <w:b/>
          <w:bCs/>
        </w:rPr>
      </w:pPr>
      <w:r w:rsidRPr="007744AF">
        <w:rPr>
          <w:rFonts w:asciiTheme="minorHAnsi" w:hAnsiTheme="minorHAnsi" w:cstheme="minorHAnsi"/>
          <w:b/>
          <w:bCs/>
        </w:rPr>
        <w:t xml:space="preserve">Parish Meeting </w:t>
      </w:r>
    </w:p>
    <w:p w14:paraId="707FBFFB" w14:textId="4CAC71F7" w:rsidR="009A44B4" w:rsidRPr="007744AF" w:rsidRDefault="0092038F" w:rsidP="001D6637">
      <w:pPr>
        <w:spacing w:before="100" w:beforeAutospacing="1" w:after="100" w:afterAutospacing="1" w:line="360" w:lineRule="auto"/>
        <w:contextualSpacing/>
        <w:jc w:val="both"/>
        <w:rPr>
          <w:rFonts w:asciiTheme="minorHAnsi" w:hAnsiTheme="minorHAnsi" w:cstheme="minorHAnsi"/>
        </w:rPr>
      </w:pPr>
      <w:r>
        <w:rPr>
          <w:rFonts w:asciiTheme="minorHAnsi" w:hAnsiTheme="minorHAnsi" w:cstheme="minorHAnsi"/>
        </w:rPr>
        <w:t>The meeting was opened f</w:t>
      </w:r>
      <w:r w:rsidRPr="007744AF">
        <w:rPr>
          <w:rFonts w:asciiTheme="minorHAnsi" w:hAnsiTheme="minorHAnsi" w:cstheme="minorHAnsi"/>
        </w:rPr>
        <w:t xml:space="preserve">or those in attendance to raise matters of </w:t>
      </w:r>
      <w:r w:rsidR="00D777E9">
        <w:rPr>
          <w:rFonts w:asciiTheme="minorHAnsi" w:hAnsiTheme="minorHAnsi" w:cstheme="minorHAnsi"/>
        </w:rPr>
        <w:t>interest</w:t>
      </w:r>
      <w:r w:rsidRPr="007744AF">
        <w:rPr>
          <w:rFonts w:asciiTheme="minorHAnsi" w:hAnsiTheme="minorHAnsi" w:cstheme="minorHAnsi"/>
        </w:rPr>
        <w:t xml:space="preserve">. </w:t>
      </w:r>
    </w:p>
    <w:p w14:paraId="4025F3B1" w14:textId="541CBCFE" w:rsidR="009A44B4" w:rsidRPr="009F5E6C" w:rsidRDefault="009F5E6C" w:rsidP="001D6637">
      <w:pPr>
        <w:pStyle w:val="Heading1"/>
        <w:spacing w:before="100" w:beforeAutospacing="1" w:after="100" w:afterAutospacing="1" w:line="360" w:lineRule="auto"/>
        <w:ind w:left="731" w:hanging="11"/>
        <w:contextualSpacing/>
        <w:mirrorIndents/>
        <w:jc w:val="both"/>
        <w:rPr>
          <w:rFonts w:asciiTheme="minorHAnsi" w:hAnsiTheme="minorHAnsi" w:cstheme="minorHAnsi"/>
          <w:b w:val="0"/>
          <w:bCs/>
        </w:rPr>
      </w:pPr>
      <w:r w:rsidRPr="009F5E6C">
        <w:rPr>
          <w:rFonts w:asciiTheme="minorHAnsi" w:hAnsiTheme="minorHAnsi" w:cstheme="minorHAnsi"/>
          <w:b w:val="0"/>
          <w:bCs/>
        </w:rPr>
        <w:lastRenderedPageBreak/>
        <w:tab/>
      </w:r>
      <w:r w:rsidR="0092038F" w:rsidRPr="009F5E6C">
        <w:rPr>
          <w:rFonts w:asciiTheme="minorHAnsi" w:hAnsiTheme="minorHAnsi" w:cstheme="minorHAnsi"/>
          <w:b w:val="0"/>
          <w:bCs/>
        </w:rPr>
        <w:t>R</w:t>
      </w:r>
      <w:r w:rsidRPr="009F5E6C">
        <w:rPr>
          <w:rFonts w:asciiTheme="minorHAnsi" w:hAnsiTheme="minorHAnsi" w:cstheme="minorHAnsi"/>
          <w:b w:val="0"/>
          <w:bCs/>
        </w:rPr>
        <w:t xml:space="preserve">eport from </w:t>
      </w:r>
      <w:r w:rsidR="0092038F" w:rsidRPr="009F5E6C">
        <w:rPr>
          <w:rFonts w:asciiTheme="minorHAnsi" w:hAnsiTheme="minorHAnsi" w:cstheme="minorHAnsi"/>
          <w:b w:val="0"/>
          <w:bCs/>
        </w:rPr>
        <w:t>Tim Alban</w:t>
      </w:r>
    </w:p>
    <w:p w14:paraId="7D0F52D8" w14:textId="487D10A2" w:rsidR="0092038F" w:rsidRDefault="00D777E9" w:rsidP="001D6637">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 xml:space="preserve">In light the of the Local Plan Review, a successful joint Parishes meeting had been held on [date] at which Parish officials shared issues of concern and best practice.  </w:t>
      </w:r>
      <w:r w:rsidR="00AB0390">
        <w:rPr>
          <w:rFonts w:asciiTheme="minorHAnsi" w:hAnsiTheme="minorHAnsi" w:cstheme="minorHAnsi"/>
        </w:rPr>
        <w:t xml:space="preserve">The Review portal will remain open until December and the joint meeting highlighted </w:t>
      </w:r>
      <w:r>
        <w:rPr>
          <w:rFonts w:asciiTheme="minorHAnsi" w:hAnsiTheme="minorHAnsi" w:cstheme="minorHAnsi"/>
        </w:rPr>
        <w:t xml:space="preserve">the point that </w:t>
      </w:r>
      <w:r w:rsidR="00AB0390">
        <w:rPr>
          <w:rFonts w:asciiTheme="minorHAnsi" w:hAnsiTheme="minorHAnsi" w:cstheme="minorHAnsi"/>
        </w:rPr>
        <w:t xml:space="preserve">Parish Councils and residents </w:t>
      </w:r>
      <w:r w:rsidR="00047F36">
        <w:rPr>
          <w:rFonts w:asciiTheme="minorHAnsi" w:hAnsiTheme="minorHAnsi" w:cstheme="minorHAnsi"/>
        </w:rPr>
        <w:t>may</w:t>
      </w:r>
      <w:r>
        <w:rPr>
          <w:rFonts w:asciiTheme="minorHAnsi" w:hAnsiTheme="minorHAnsi" w:cstheme="minorHAnsi"/>
        </w:rPr>
        <w:t xml:space="preserve"> comment on issues arising in neighbouring </w:t>
      </w:r>
      <w:r w:rsidR="00AB0390">
        <w:rPr>
          <w:rFonts w:asciiTheme="minorHAnsi" w:hAnsiTheme="minorHAnsi" w:cstheme="minorHAnsi"/>
        </w:rPr>
        <w:t>areas</w:t>
      </w:r>
      <w:r>
        <w:rPr>
          <w:rFonts w:asciiTheme="minorHAnsi" w:hAnsiTheme="minorHAnsi" w:cstheme="minorHAnsi"/>
        </w:rPr>
        <w:t>.</w:t>
      </w:r>
    </w:p>
    <w:p w14:paraId="2621A1FD" w14:textId="77777777" w:rsidR="00AB0390" w:rsidRDefault="00AB0390" w:rsidP="001D6637">
      <w:pPr>
        <w:spacing w:before="100" w:beforeAutospacing="1" w:after="100" w:afterAutospacing="1" w:line="360" w:lineRule="auto"/>
        <w:ind w:left="715"/>
        <w:contextualSpacing/>
        <w:mirrorIndents/>
        <w:jc w:val="both"/>
        <w:rPr>
          <w:rFonts w:asciiTheme="minorHAnsi" w:hAnsiTheme="minorHAnsi" w:cstheme="minorHAnsi"/>
        </w:rPr>
      </w:pPr>
    </w:p>
    <w:p w14:paraId="06067037" w14:textId="77777777" w:rsidR="005B5EE3" w:rsidRDefault="00AB0390" w:rsidP="001D6637">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On Local Government Reorganisation, members of the District Council have discussed the process and decision-making.  The full Council will discuss the matter in the week of 17</w:t>
      </w:r>
      <w:r w:rsidRPr="00AB0390">
        <w:rPr>
          <w:rFonts w:asciiTheme="minorHAnsi" w:hAnsiTheme="minorHAnsi" w:cstheme="minorHAnsi"/>
          <w:vertAlign w:val="superscript"/>
        </w:rPr>
        <w:t>th</w:t>
      </w:r>
      <w:r>
        <w:rPr>
          <w:rFonts w:asciiTheme="minorHAnsi" w:hAnsiTheme="minorHAnsi" w:cstheme="minorHAnsi"/>
        </w:rPr>
        <w:t xml:space="preserve"> November with a decision on its view to be made the following week.  Tim stated his view that Option D was completely unacceptable but that each of the other four were workable.  The Councillors expressed a preference for Option C but agreed that formal engagement should be left to individual parishioners so that the full range of views could be expressed.</w:t>
      </w:r>
      <w:r w:rsidR="005B5EE3">
        <w:rPr>
          <w:rFonts w:asciiTheme="minorHAnsi" w:hAnsiTheme="minorHAnsi" w:cstheme="minorHAnsi"/>
        </w:rPr>
        <w:t xml:space="preserve">  The Secretary of State will take the ultimate decision following completion of the entire consultation process, sometime in 2026.</w:t>
      </w:r>
    </w:p>
    <w:p w14:paraId="6ED27A4C" w14:textId="77777777" w:rsidR="00AB0390" w:rsidRDefault="00AB0390" w:rsidP="001D6637">
      <w:pPr>
        <w:spacing w:before="100" w:beforeAutospacing="1" w:after="100" w:afterAutospacing="1" w:line="360" w:lineRule="auto"/>
        <w:ind w:left="715"/>
        <w:contextualSpacing/>
        <w:mirrorIndents/>
        <w:jc w:val="both"/>
        <w:rPr>
          <w:rFonts w:asciiTheme="minorHAnsi" w:hAnsiTheme="minorHAnsi" w:cstheme="minorHAnsi"/>
        </w:rPr>
      </w:pPr>
    </w:p>
    <w:p w14:paraId="397DB308" w14:textId="4D437FD5" w:rsidR="00C753C8" w:rsidRDefault="00C753C8" w:rsidP="001D6637">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 xml:space="preserve">Tim also stated his concern </w:t>
      </w:r>
      <w:r w:rsidR="005B5EE3">
        <w:rPr>
          <w:rFonts w:asciiTheme="minorHAnsi" w:hAnsiTheme="minorHAnsi" w:cstheme="minorHAnsi"/>
        </w:rPr>
        <w:t xml:space="preserve">that </w:t>
      </w:r>
      <w:r>
        <w:rPr>
          <w:rFonts w:asciiTheme="minorHAnsi" w:hAnsiTheme="minorHAnsi" w:cstheme="minorHAnsi"/>
        </w:rPr>
        <w:t xml:space="preserve">the </w:t>
      </w:r>
      <w:r w:rsidR="005920B2">
        <w:rPr>
          <w:rFonts w:asciiTheme="minorHAnsi" w:hAnsiTheme="minorHAnsi" w:cstheme="minorHAnsi"/>
        </w:rPr>
        <w:t xml:space="preserve">50% </w:t>
      </w:r>
      <w:r>
        <w:rPr>
          <w:rFonts w:asciiTheme="minorHAnsi" w:hAnsiTheme="minorHAnsi" w:cstheme="minorHAnsi"/>
        </w:rPr>
        <w:t>reduction in the number of</w:t>
      </w:r>
      <w:r w:rsidR="005B5EE3">
        <w:rPr>
          <w:rFonts w:asciiTheme="minorHAnsi" w:hAnsiTheme="minorHAnsi" w:cstheme="minorHAnsi"/>
        </w:rPr>
        <w:t xml:space="preserve"> </w:t>
      </w:r>
      <w:r w:rsidR="005920B2">
        <w:rPr>
          <w:rFonts w:asciiTheme="minorHAnsi" w:hAnsiTheme="minorHAnsi" w:cstheme="minorHAnsi"/>
        </w:rPr>
        <w:t xml:space="preserve">Huntingdonshire </w:t>
      </w:r>
      <w:r>
        <w:rPr>
          <w:rFonts w:asciiTheme="minorHAnsi" w:hAnsiTheme="minorHAnsi" w:cstheme="minorHAnsi"/>
        </w:rPr>
        <w:t>Councillors</w:t>
      </w:r>
      <w:r w:rsidR="005B5EE3">
        <w:rPr>
          <w:rFonts w:asciiTheme="minorHAnsi" w:hAnsiTheme="minorHAnsi" w:cstheme="minorHAnsi"/>
        </w:rPr>
        <w:t xml:space="preserve"> </w:t>
      </w:r>
      <w:r w:rsidR="005920B2">
        <w:rPr>
          <w:rFonts w:asciiTheme="minorHAnsi" w:hAnsiTheme="minorHAnsi" w:cstheme="minorHAnsi"/>
        </w:rPr>
        <w:t xml:space="preserve">- from 69 in the DC and CC to 34 in the new Unitary Authority - </w:t>
      </w:r>
      <w:r w:rsidR="005B5EE3">
        <w:rPr>
          <w:rFonts w:asciiTheme="minorHAnsi" w:hAnsiTheme="minorHAnsi" w:cstheme="minorHAnsi"/>
        </w:rPr>
        <w:t xml:space="preserve">might </w:t>
      </w:r>
      <w:r>
        <w:rPr>
          <w:rFonts w:asciiTheme="minorHAnsi" w:hAnsiTheme="minorHAnsi" w:cstheme="minorHAnsi"/>
        </w:rPr>
        <w:t>slew representation away from a broad base towards some demographic groups (especially older, wealthier people).</w:t>
      </w:r>
    </w:p>
    <w:p w14:paraId="0030A885" w14:textId="77777777" w:rsidR="00C753C8" w:rsidRDefault="00C753C8" w:rsidP="001D6637">
      <w:pPr>
        <w:spacing w:before="100" w:beforeAutospacing="1" w:after="100" w:afterAutospacing="1" w:line="360" w:lineRule="auto"/>
        <w:ind w:left="715"/>
        <w:contextualSpacing/>
        <w:mirrorIndents/>
        <w:jc w:val="both"/>
        <w:rPr>
          <w:rFonts w:asciiTheme="minorHAnsi" w:hAnsiTheme="minorHAnsi" w:cstheme="minorHAnsi"/>
        </w:rPr>
      </w:pPr>
    </w:p>
    <w:p w14:paraId="320EFFAC" w14:textId="10DAFAA1" w:rsidR="00C753C8" w:rsidRDefault="000C6C38" w:rsidP="001D6637">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Anaerobic Digestion Plant at Luddington</w:t>
      </w:r>
    </w:p>
    <w:p w14:paraId="46A52865" w14:textId="35568D99" w:rsidR="00E33FD3" w:rsidRDefault="00AB0390" w:rsidP="001D6637">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 xml:space="preserve">There was much concern expressed </w:t>
      </w:r>
      <w:r w:rsidR="00217C0A">
        <w:rPr>
          <w:rFonts w:asciiTheme="minorHAnsi" w:hAnsiTheme="minorHAnsi" w:cstheme="minorHAnsi"/>
        </w:rPr>
        <w:t>regarding the planning application for a</w:t>
      </w:r>
      <w:r w:rsidR="005920B2">
        <w:rPr>
          <w:rFonts w:asciiTheme="minorHAnsi" w:hAnsiTheme="minorHAnsi" w:cstheme="minorHAnsi"/>
        </w:rPr>
        <w:t>n</w:t>
      </w:r>
      <w:r w:rsidR="00217C0A">
        <w:rPr>
          <w:rFonts w:asciiTheme="minorHAnsi" w:hAnsiTheme="minorHAnsi" w:cstheme="minorHAnsi"/>
        </w:rPr>
        <w:t xml:space="preserve"> ADP plant at Luddington, in particular </w:t>
      </w:r>
      <w:r w:rsidR="005920B2">
        <w:rPr>
          <w:rFonts w:asciiTheme="minorHAnsi" w:hAnsiTheme="minorHAnsi" w:cstheme="minorHAnsi"/>
        </w:rPr>
        <w:t>H</w:t>
      </w:r>
      <w:r w:rsidR="00217C0A">
        <w:rPr>
          <w:rFonts w:asciiTheme="minorHAnsi" w:hAnsiTheme="minorHAnsi" w:cstheme="minorHAnsi"/>
        </w:rPr>
        <w:t xml:space="preserve">GV traffic moving along the B660 to and from the A1. </w:t>
      </w:r>
    </w:p>
    <w:p w14:paraId="03F345B8" w14:textId="77777777" w:rsidR="00E33FD3" w:rsidRDefault="00E33FD3" w:rsidP="001D6637">
      <w:pPr>
        <w:spacing w:before="100" w:beforeAutospacing="1" w:after="100" w:afterAutospacing="1" w:line="360" w:lineRule="auto"/>
        <w:ind w:left="715"/>
        <w:contextualSpacing/>
        <w:mirrorIndents/>
        <w:jc w:val="both"/>
        <w:rPr>
          <w:rFonts w:asciiTheme="minorHAnsi" w:hAnsiTheme="minorHAnsi" w:cstheme="minorHAnsi"/>
        </w:rPr>
      </w:pPr>
    </w:p>
    <w:p w14:paraId="46143FF5" w14:textId="5FF640F4" w:rsidR="00217C0A" w:rsidRDefault="00217C0A" w:rsidP="001D6637">
      <w:pPr>
        <w:spacing w:before="100" w:beforeAutospacing="1" w:after="100" w:afterAutospacing="1" w:line="360" w:lineRule="auto"/>
        <w:ind w:left="715"/>
        <w:contextualSpacing/>
        <w:mirrorIndents/>
        <w:jc w:val="both"/>
        <w:rPr>
          <w:rFonts w:asciiTheme="minorHAnsi" w:hAnsiTheme="minorHAnsi" w:cstheme="minorHAnsi"/>
        </w:rPr>
      </w:pPr>
      <w:r>
        <w:rPr>
          <w:rFonts w:asciiTheme="minorHAnsi" w:hAnsiTheme="minorHAnsi" w:cstheme="minorHAnsi"/>
        </w:rPr>
        <w:t xml:space="preserve">A resident questioned what may done to voice concerns.  </w:t>
      </w:r>
      <w:r w:rsidR="00E33FD3">
        <w:rPr>
          <w:rFonts w:asciiTheme="minorHAnsi" w:hAnsiTheme="minorHAnsi" w:cstheme="minorHAnsi"/>
        </w:rPr>
        <w:t>Gidding Parish Council are keen to engage and the Council agreed to establish contac</w:t>
      </w:r>
      <w:r w:rsidR="005920B2">
        <w:rPr>
          <w:rFonts w:asciiTheme="minorHAnsi" w:hAnsiTheme="minorHAnsi" w:cstheme="minorHAnsi"/>
        </w:rPr>
        <w:t>t.</w:t>
      </w:r>
      <w:r w:rsidR="00E33FD3">
        <w:rPr>
          <w:rFonts w:asciiTheme="minorHAnsi" w:hAnsiTheme="minorHAnsi" w:cstheme="minorHAnsi"/>
        </w:rPr>
        <w:t xml:space="preserve"> </w:t>
      </w:r>
      <w:r w:rsidR="005920B2">
        <w:rPr>
          <w:rFonts w:asciiTheme="minorHAnsi" w:hAnsiTheme="minorHAnsi" w:cstheme="minorHAnsi"/>
          <w:b/>
          <w:bCs/>
        </w:rPr>
        <w:t>Ac</w:t>
      </w:r>
      <w:r w:rsidR="00E33FD3" w:rsidRPr="00C52FFA">
        <w:rPr>
          <w:rFonts w:asciiTheme="minorHAnsi" w:hAnsiTheme="minorHAnsi" w:cstheme="minorHAnsi"/>
          <w:b/>
          <w:bCs/>
        </w:rPr>
        <w:t xml:space="preserve">tion </w:t>
      </w:r>
      <w:r w:rsidR="00E33FD3">
        <w:rPr>
          <w:rFonts w:asciiTheme="minorHAnsi" w:hAnsiTheme="minorHAnsi" w:cstheme="minorHAnsi"/>
          <w:b/>
          <w:bCs/>
        </w:rPr>
        <w:t>–</w:t>
      </w:r>
      <w:r w:rsidR="00E33FD3" w:rsidRPr="00C52FFA">
        <w:rPr>
          <w:rFonts w:asciiTheme="minorHAnsi" w:hAnsiTheme="minorHAnsi" w:cstheme="minorHAnsi"/>
          <w:b/>
          <w:bCs/>
        </w:rPr>
        <w:t xml:space="preserve"> </w:t>
      </w:r>
      <w:proofErr w:type="gramStart"/>
      <w:r w:rsidR="00E33FD3" w:rsidRPr="00C52FFA">
        <w:rPr>
          <w:rFonts w:asciiTheme="minorHAnsi" w:hAnsiTheme="minorHAnsi" w:cstheme="minorHAnsi"/>
          <w:b/>
          <w:bCs/>
        </w:rPr>
        <w:t>Clerk</w:t>
      </w:r>
      <w:r w:rsidR="00E33FD3">
        <w:rPr>
          <w:rFonts w:asciiTheme="minorHAnsi" w:hAnsiTheme="minorHAnsi" w:cstheme="minorHAnsi"/>
        </w:rPr>
        <w:t xml:space="preserve">  The</w:t>
      </w:r>
      <w:proofErr w:type="gramEnd"/>
      <w:r w:rsidR="00E33FD3">
        <w:rPr>
          <w:rFonts w:asciiTheme="minorHAnsi" w:hAnsiTheme="minorHAnsi" w:cstheme="minorHAnsi"/>
        </w:rPr>
        <w:t xml:space="preserve"> Council should also engage with Simon Bywater at HDC and possibly Sawtry PC.  </w:t>
      </w:r>
      <w:r>
        <w:rPr>
          <w:rFonts w:asciiTheme="minorHAnsi" w:hAnsiTheme="minorHAnsi" w:cstheme="minorHAnsi"/>
        </w:rPr>
        <w:t>Luddington is in Northamptonshire but letters to both the HDC and CCC Planning Departments may nonetheless be helpful</w:t>
      </w:r>
      <w:r w:rsidR="00E33FD3">
        <w:rPr>
          <w:rFonts w:asciiTheme="minorHAnsi" w:hAnsiTheme="minorHAnsi" w:cstheme="minorHAnsi"/>
        </w:rPr>
        <w:t>.</w:t>
      </w:r>
    </w:p>
    <w:p w14:paraId="0B3CBA64" w14:textId="77777777" w:rsidR="00E33FD3" w:rsidRDefault="00E33FD3" w:rsidP="001D6637">
      <w:pPr>
        <w:spacing w:before="100" w:beforeAutospacing="1" w:after="100" w:afterAutospacing="1" w:line="360" w:lineRule="auto"/>
        <w:ind w:left="715"/>
        <w:contextualSpacing/>
        <w:mirrorIndents/>
        <w:jc w:val="both"/>
        <w:rPr>
          <w:rFonts w:asciiTheme="minorHAnsi" w:hAnsiTheme="minorHAnsi" w:cstheme="minorHAnsi"/>
        </w:rPr>
      </w:pPr>
    </w:p>
    <w:p w14:paraId="012E0B3E" w14:textId="6233C0C2" w:rsidR="00E33FD3" w:rsidRDefault="00E33FD3" w:rsidP="001D6637">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It was noted that the B660 would require extensive upgrading and that the land on both sides of the road is owned by the Fitzwilliam Estate.  Representations to the FE to refuse permission</w:t>
      </w:r>
      <w:r w:rsidR="00CF722E">
        <w:rPr>
          <w:rFonts w:asciiTheme="minorHAnsi" w:hAnsiTheme="minorHAnsi" w:cstheme="minorHAnsi"/>
        </w:rPr>
        <w:t xml:space="preserve"> </w:t>
      </w:r>
      <w:r>
        <w:rPr>
          <w:rFonts w:asciiTheme="minorHAnsi" w:hAnsiTheme="minorHAnsi" w:cstheme="minorHAnsi"/>
        </w:rPr>
        <w:t xml:space="preserve">for the work is an avenue to be explored.  </w:t>
      </w:r>
      <w:r w:rsidR="006D4007">
        <w:rPr>
          <w:rFonts w:asciiTheme="minorHAnsi" w:hAnsiTheme="minorHAnsi" w:cstheme="minorHAnsi"/>
        </w:rPr>
        <w:t>NP said he would take this forward</w:t>
      </w:r>
      <w:r w:rsidR="005920B2">
        <w:rPr>
          <w:rFonts w:asciiTheme="minorHAnsi" w:hAnsiTheme="minorHAnsi" w:cstheme="minorHAnsi"/>
        </w:rPr>
        <w:t>.</w:t>
      </w:r>
      <w:r w:rsidR="006D4007">
        <w:rPr>
          <w:rFonts w:asciiTheme="minorHAnsi" w:hAnsiTheme="minorHAnsi" w:cstheme="minorHAnsi"/>
        </w:rPr>
        <w:t xml:space="preserve"> </w:t>
      </w:r>
      <w:r w:rsidR="005920B2">
        <w:rPr>
          <w:rFonts w:asciiTheme="minorHAnsi" w:hAnsiTheme="minorHAnsi" w:cstheme="minorHAnsi"/>
          <w:b/>
          <w:bCs/>
        </w:rPr>
        <w:t>A</w:t>
      </w:r>
      <w:r w:rsidR="006D4007" w:rsidRPr="006D4007">
        <w:rPr>
          <w:rFonts w:asciiTheme="minorHAnsi" w:hAnsiTheme="minorHAnsi" w:cstheme="minorHAnsi"/>
          <w:b/>
          <w:bCs/>
        </w:rPr>
        <w:t xml:space="preserve">ction </w:t>
      </w:r>
      <w:r w:rsidR="005920B2">
        <w:rPr>
          <w:rFonts w:asciiTheme="minorHAnsi" w:hAnsiTheme="minorHAnsi" w:cstheme="minorHAnsi"/>
          <w:b/>
          <w:bCs/>
        </w:rPr>
        <w:t xml:space="preserve">- </w:t>
      </w:r>
      <w:r w:rsidR="006D4007" w:rsidRPr="006D4007">
        <w:rPr>
          <w:rFonts w:asciiTheme="minorHAnsi" w:hAnsiTheme="minorHAnsi" w:cstheme="minorHAnsi"/>
          <w:b/>
          <w:bCs/>
        </w:rPr>
        <w:t>NP</w:t>
      </w:r>
    </w:p>
    <w:p w14:paraId="4C507978" w14:textId="77777777" w:rsidR="00217C0A" w:rsidRDefault="00217C0A" w:rsidP="001D6637">
      <w:pPr>
        <w:spacing w:before="100" w:beforeAutospacing="1" w:after="100" w:afterAutospacing="1" w:line="360" w:lineRule="auto"/>
        <w:ind w:left="0" w:firstLine="0"/>
        <w:contextualSpacing/>
        <w:jc w:val="both"/>
        <w:rPr>
          <w:rFonts w:asciiTheme="minorHAnsi" w:hAnsiTheme="minorHAnsi" w:cstheme="minorHAnsi"/>
        </w:rPr>
      </w:pPr>
    </w:p>
    <w:p w14:paraId="65171AF2" w14:textId="77A4E1E0" w:rsidR="00952DF4" w:rsidRPr="007744AF" w:rsidRDefault="00FD670F" w:rsidP="001D6637">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Tim</w:t>
      </w:r>
      <w:r w:rsidR="00862367" w:rsidRPr="007744AF">
        <w:rPr>
          <w:rFonts w:asciiTheme="minorHAnsi" w:hAnsiTheme="minorHAnsi" w:cstheme="minorHAnsi"/>
        </w:rPr>
        <w:t xml:space="preserve"> left the meeting.</w:t>
      </w:r>
    </w:p>
    <w:p w14:paraId="6726010D" w14:textId="77777777" w:rsidR="00862367" w:rsidRPr="007744AF" w:rsidRDefault="00862367" w:rsidP="001D6637">
      <w:pPr>
        <w:spacing w:before="100" w:beforeAutospacing="1" w:after="100" w:afterAutospacing="1" w:line="360" w:lineRule="auto"/>
        <w:ind w:left="0" w:firstLine="0"/>
        <w:contextualSpacing/>
        <w:jc w:val="both"/>
        <w:rPr>
          <w:rFonts w:asciiTheme="minorHAnsi" w:hAnsiTheme="minorHAnsi" w:cstheme="minorHAnsi"/>
        </w:rPr>
      </w:pPr>
    </w:p>
    <w:p w14:paraId="63311DE5" w14:textId="67EEDDB0" w:rsidR="0086658D" w:rsidRDefault="00E51044" w:rsidP="001D6637">
      <w:pPr>
        <w:spacing w:before="100" w:beforeAutospacing="1" w:after="100" w:afterAutospacing="1" w:line="360" w:lineRule="auto"/>
        <w:ind w:left="0" w:firstLine="0"/>
        <w:contextualSpacing/>
        <w:jc w:val="both"/>
        <w:rPr>
          <w:rFonts w:asciiTheme="minorHAnsi" w:hAnsiTheme="minorHAnsi" w:cstheme="minorHAnsi"/>
        </w:rPr>
      </w:pPr>
      <w:r w:rsidRPr="007744AF">
        <w:rPr>
          <w:rFonts w:asciiTheme="minorHAnsi" w:hAnsiTheme="minorHAnsi" w:cstheme="minorHAnsi"/>
        </w:rPr>
        <w:t>A resident</w:t>
      </w:r>
      <w:r w:rsidR="007D04AD">
        <w:rPr>
          <w:rFonts w:asciiTheme="minorHAnsi" w:hAnsiTheme="minorHAnsi" w:cstheme="minorHAnsi"/>
        </w:rPr>
        <w:t xml:space="preserve"> noted that, despite assurances, HGVs from the Sawtry Road development had been seen going through </w:t>
      </w:r>
      <w:proofErr w:type="spellStart"/>
      <w:r w:rsidR="007D04AD">
        <w:rPr>
          <w:rFonts w:asciiTheme="minorHAnsi" w:hAnsiTheme="minorHAnsi" w:cstheme="minorHAnsi"/>
        </w:rPr>
        <w:t>Glatton</w:t>
      </w:r>
      <w:proofErr w:type="spellEnd"/>
      <w:r w:rsidR="00F14C3D">
        <w:rPr>
          <w:rFonts w:asciiTheme="minorHAnsi" w:hAnsiTheme="minorHAnsi" w:cstheme="minorHAnsi"/>
        </w:rPr>
        <w:t xml:space="preserve"> (see also Item </w:t>
      </w:r>
      <w:r w:rsidR="005920B2">
        <w:rPr>
          <w:rFonts w:asciiTheme="minorHAnsi" w:hAnsiTheme="minorHAnsi" w:cstheme="minorHAnsi"/>
        </w:rPr>
        <w:t>#</w:t>
      </w:r>
      <w:r w:rsidR="00F14C3D">
        <w:rPr>
          <w:rFonts w:asciiTheme="minorHAnsi" w:hAnsiTheme="minorHAnsi" w:cstheme="minorHAnsi"/>
        </w:rPr>
        <w:t>7)</w:t>
      </w:r>
      <w:r w:rsidR="0086658D" w:rsidRPr="007744AF">
        <w:rPr>
          <w:rFonts w:asciiTheme="minorHAnsi" w:hAnsiTheme="minorHAnsi" w:cstheme="minorHAnsi"/>
        </w:rPr>
        <w:t>.</w:t>
      </w:r>
    </w:p>
    <w:p w14:paraId="6F213DCF" w14:textId="77777777" w:rsidR="007D04AD" w:rsidRDefault="007D04AD" w:rsidP="001D6637">
      <w:pPr>
        <w:spacing w:before="100" w:beforeAutospacing="1" w:after="100" w:afterAutospacing="1" w:line="360" w:lineRule="auto"/>
        <w:ind w:left="0" w:firstLine="0"/>
        <w:contextualSpacing/>
        <w:jc w:val="both"/>
        <w:rPr>
          <w:rFonts w:asciiTheme="minorHAnsi" w:hAnsiTheme="minorHAnsi" w:cstheme="minorHAnsi"/>
        </w:rPr>
      </w:pPr>
    </w:p>
    <w:p w14:paraId="4D8A5EBD" w14:textId="719FF222" w:rsidR="007D04AD" w:rsidRDefault="007D04AD" w:rsidP="001D6637">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A resident asked about historic or remembrance artwork for the bus-stop, noting the very successful work done in Sawtry.  The Council enthusiastically agreed to provide funding.  The Council was also of the view that</w:t>
      </w:r>
      <w:r w:rsidR="00F14C3D">
        <w:rPr>
          <w:rFonts w:asciiTheme="minorHAnsi" w:hAnsiTheme="minorHAnsi" w:cstheme="minorHAnsi"/>
        </w:rPr>
        <w:t xml:space="preserve"> the potential for</w:t>
      </w:r>
      <w:r>
        <w:rPr>
          <w:rFonts w:asciiTheme="minorHAnsi" w:hAnsiTheme="minorHAnsi" w:cstheme="minorHAnsi"/>
        </w:rPr>
        <w:t xml:space="preserve"> siting a memorial on the village green should be investigated</w:t>
      </w:r>
      <w:r w:rsidR="00F14C3D">
        <w:rPr>
          <w:rFonts w:asciiTheme="minorHAnsi" w:hAnsiTheme="minorHAnsi" w:cstheme="minorHAnsi"/>
        </w:rPr>
        <w:t xml:space="preserve"> and that the artwork for the bus-stop should be considered in this light. Further consideration of a memorial will be taken forward after the bus-stop is completed.</w:t>
      </w:r>
    </w:p>
    <w:p w14:paraId="4CB77949" w14:textId="77777777" w:rsidR="007D04AD" w:rsidRDefault="007D04AD" w:rsidP="001D6637">
      <w:pPr>
        <w:spacing w:before="100" w:beforeAutospacing="1" w:after="100" w:afterAutospacing="1" w:line="360" w:lineRule="auto"/>
        <w:ind w:left="0" w:firstLine="0"/>
        <w:contextualSpacing/>
        <w:jc w:val="both"/>
        <w:rPr>
          <w:rFonts w:asciiTheme="minorHAnsi" w:hAnsiTheme="minorHAnsi" w:cstheme="minorHAnsi"/>
        </w:rPr>
      </w:pPr>
    </w:p>
    <w:p w14:paraId="641DEECD" w14:textId="77777777" w:rsidR="006B0DDF" w:rsidRPr="007744AF" w:rsidRDefault="006B0DDF" w:rsidP="001D6637">
      <w:pPr>
        <w:spacing w:before="100" w:beforeAutospacing="1" w:after="100" w:afterAutospacing="1" w:line="360" w:lineRule="auto"/>
        <w:ind w:left="0" w:firstLine="0"/>
        <w:contextualSpacing/>
        <w:jc w:val="both"/>
        <w:rPr>
          <w:rFonts w:asciiTheme="minorHAnsi" w:hAnsiTheme="minorHAnsi" w:cstheme="minorHAnsi"/>
        </w:rPr>
      </w:pPr>
      <w:r w:rsidRPr="007744AF">
        <w:rPr>
          <w:rFonts w:asciiTheme="minorHAnsi" w:hAnsiTheme="minorHAnsi" w:cstheme="minorHAnsi"/>
          <w:b/>
        </w:rPr>
        <w:t xml:space="preserve">Parish Council Meeting reconvened </w:t>
      </w:r>
    </w:p>
    <w:p w14:paraId="75CBA31B" w14:textId="77777777" w:rsidR="006B0DDF" w:rsidRPr="007744AF" w:rsidRDefault="006B0DDF" w:rsidP="001D6637">
      <w:pPr>
        <w:spacing w:before="100" w:beforeAutospacing="1" w:after="100" w:afterAutospacing="1" w:line="360" w:lineRule="auto"/>
        <w:ind w:left="0"/>
        <w:contextualSpacing/>
        <w:jc w:val="both"/>
        <w:rPr>
          <w:rFonts w:asciiTheme="minorHAnsi" w:hAnsiTheme="minorHAnsi" w:cstheme="minorHAnsi"/>
        </w:rPr>
      </w:pPr>
    </w:p>
    <w:p w14:paraId="3239738B" w14:textId="638AA320" w:rsidR="009A44B4" w:rsidRPr="00AC4B4F" w:rsidRDefault="008B4756" w:rsidP="001D6637">
      <w:pPr>
        <w:spacing w:before="100" w:beforeAutospacing="1" w:after="100" w:afterAutospacing="1" w:line="360" w:lineRule="auto"/>
        <w:ind w:left="0" w:firstLine="0"/>
        <w:contextualSpacing/>
        <w:jc w:val="both"/>
        <w:rPr>
          <w:rFonts w:asciiTheme="minorHAnsi" w:hAnsiTheme="minorHAnsi" w:cstheme="minorHAnsi"/>
          <w:b/>
          <w:bCs/>
        </w:rPr>
      </w:pPr>
      <w:r>
        <w:rPr>
          <w:rFonts w:asciiTheme="minorHAnsi" w:hAnsiTheme="minorHAnsi" w:cstheme="minorHAnsi"/>
          <w:b/>
          <w:bCs/>
        </w:rPr>
        <w:t>6</w:t>
      </w:r>
      <w:r w:rsidR="006B0DDF" w:rsidRPr="00AC4B4F">
        <w:rPr>
          <w:rFonts w:asciiTheme="minorHAnsi" w:hAnsiTheme="minorHAnsi" w:cstheme="minorHAnsi"/>
          <w:b/>
          <w:bCs/>
        </w:rPr>
        <w:t>.</w:t>
      </w:r>
      <w:r w:rsidR="006B0DDF" w:rsidRPr="00AC4B4F">
        <w:rPr>
          <w:rFonts w:asciiTheme="minorHAnsi" w:hAnsiTheme="minorHAnsi" w:cstheme="minorHAnsi"/>
          <w:b/>
          <w:bCs/>
        </w:rPr>
        <w:tab/>
      </w:r>
      <w:r>
        <w:rPr>
          <w:rFonts w:asciiTheme="minorHAnsi" w:hAnsiTheme="minorHAnsi" w:cstheme="minorHAnsi"/>
          <w:b/>
          <w:bCs/>
        </w:rPr>
        <w:t>Mandated IT Policy</w:t>
      </w:r>
    </w:p>
    <w:p w14:paraId="3A7DEFDB" w14:textId="0BF6D21C" w:rsidR="006B0DDF" w:rsidRPr="00184B87" w:rsidRDefault="006B0DDF" w:rsidP="001D6637">
      <w:pPr>
        <w:spacing w:before="100" w:beforeAutospacing="1" w:after="100" w:afterAutospacing="1" w:line="360" w:lineRule="auto"/>
        <w:ind w:left="0" w:firstLine="0"/>
        <w:contextualSpacing/>
        <w:jc w:val="both"/>
        <w:rPr>
          <w:rFonts w:asciiTheme="minorHAnsi" w:hAnsiTheme="minorHAnsi" w:cstheme="minorHAnsi"/>
          <w:b/>
          <w:bCs/>
        </w:rPr>
      </w:pPr>
      <w:r w:rsidRPr="007744AF">
        <w:rPr>
          <w:rFonts w:asciiTheme="minorHAnsi" w:hAnsiTheme="minorHAnsi" w:cstheme="minorHAnsi"/>
        </w:rPr>
        <w:t xml:space="preserve">The Clerk reported </w:t>
      </w:r>
      <w:r w:rsidR="008B4756">
        <w:rPr>
          <w:rFonts w:asciiTheme="minorHAnsi" w:hAnsiTheme="minorHAnsi" w:cstheme="minorHAnsi"/>
        </w:rPr>
        <w:t xml:space="preserve">that further guidance had </w:t>
      </w:r>
      <w:r w:rsidR="008D116F">
        <w:rPr>
          <w:rFonts w:asciiTheme="minorHAnsi" w:hAnsiTheme="minorHAnsi" w:cstheme="minorHAnsi"/>
        </w:rPr>
        <w:t>recently been issued</w:t>
      </w:r>
      <w:r w:rsidR="00184B87">
        <w:rPr>
          <w:rFonts w:asciiTheme="minorHAnsi" w:hAnsiTheme="minorHAnsi" w:cstheme="minorHAnsi"/>
        </w:rPr>
        <w:t>,</w:t>
      </w:r>
      <w:r w:rsidR="008D116F">
        <w:rPr>
          <w:rFonts w:asciiTheme="minorHAnsi" w:hAnsiTheme="minorHAnsi" w:cstheme="minorHAnsi"/>
        </w:rPr>
        <w:t xml:space="preserve"> tighten</w:t>
      </w:r>
      <w:r w:rsidR="00184B87">
        <w:rPr>
          <w:rFonts w:asciiTheme="minorHAnsi" w:hAnsiTheme="minorHAnsi" w:cstheme="minorHAnsi"/>
        </w:rPr>
        <w:t>ing</w:t>
      </w:r>
      <w:r w:rsidR="008D116F">
        <w:rPr>
          <w:rFonts w:asciiTheme="minorHAnsi" w:hAnsiTheme="minorHAnsi" w:cstheme="minorHAnsi"/>
        </w:rPr>
        <w:t xml:space="preserve"> the terms of the IT Policy PCs must adopt as part of the AGAR.  He would amend the draft</w:t>
      </w:r>
      <w:r w:rsidR="00F14C3D">
        <w:rPr>
          <w:rFonts w:asciiTheme="minorHAnsi" w:hAnsiTheme="minorHAnsi" w:cstheme="minorHAnsi"/>
        </w:rPr>
        <w:t xml:space="preserve"> if necessary</w:t>
      </w:r>
      <w:r w:rsidR="008D116F">
        <w:rPr>
          <w:rFonts w:asciiTheme="minorHAnsi" w:hAnsiTheme="minorHAnsi" w:cstheme="minorHAnsi"/>
        </w:rPr>
        <w:t xml:space="preserve"> and circulate it to the Councillors.  It was noted that G</w:t>
      </w:r>
      <w:r w:rsidR="00A36496">
        <w:rPr>
          <w:rFonts w:asciiTheme="minorHAnsi" w:hAnsiTheme="minorHAnsi" w:cstheme="minorHAnsi"/>
        </w:rPr>
        <w:t>PC</w:t>
      </w:r>
      <w:r w:rsidR="008D116F">
        <w:rPr>
          <w:rFonts w:asciiTheme="minorHAnsi" w:hAnsiTheme="minorHAnsi" w:cstheme="minorHAnsi"/>
        </w:rPr>
        <w:t xml:space="preserve"> currently meets the minimum requirement</w:t>
      </w:r>
      <w:r w:rsidR="00A36496">
        <w:rPr>
          <w:rFonts w:asciiTheme="minorHAnsi" w:hAnsiTheme="minorHAnsi" w:cstheme="minorHAnsi"/>
        </w:rPr>
        <w:t>s</w:t>
      </w:r>
      <w:r w:rsidR="008D116F">
        <w:rPr>
          <w:rFonts w:asciiTheme="minorHAnsi" w:hAnsiTheme="minorHAnsi" w:cstheme="minorHAnsi"/>
        </w:rPr>
        <w:t xml:space="preserve"> and that no </w:t>
      </w:r>
      <w:r w:rsidR="00A36496">
        <w:rPr>
          <w:rFonts w:asciiTheme="minorHAnsi" w:hAnsiTheme="minorHAnsi" w:cstheme="minorHAnsi"/>
        </w:rPr>
        <w:t xml:space="preserve">other </w:t>
      </w:r>
      <w:r w:rsidR="008D116F">
        <w:rPr>
          <w:rFonts w:asciiTheme="minorHAnsi" w:hAnsiTheme="minorHAnsi" w:cstheme="minorHAnsi"/>
        </w:rPr>
        <w:t>actions were needed in 2025/26.</w:t>
      </w:r>
      <w:r w:rsidR="008B4756">
        <w:rPr>
          <w:rFonts w:asciiTheme="minorHAnsi" w:hAnsiTheme="minorHAnsi" w:cstheme="minorHAnsi"/>
        </w:rPr>
        <w:t xml:space="preserve"> </w:t>
      </w:r>
      <w:r w:rsidR="00184B87">
        <w:rPr>
          <w:rFonts w:asciiTheme="minorHAnsi" w:hAnsiTheme="minorHAnsi" w:cstheme="minorHAnsi"/>
        </w:rPr>
        <w:t xml:space="preserve"> </w:t>
      </w:r>
      <w:r w:rsidR="00184B87" w:rsidRPr="00184B87">
        <w:rPr>
          <w:rFonts w:asciiTheme="minorHAnsi" w:hAnsiTheme="minorHAnsi" w:cstheme="minorHAnsi"/>
          <w:b/>
          <w:bCs/>
        </w:rPr>
        <w:t>Action - Clerk</w:t>
      </w:r>
    </w:p>
    <w:p w14:paraId="499703D0" w14:textId="6B5F2754" w:rsidR="009A44B4" w:rsidRPr="007744AF" w:rsidRDefault="009A44B4" w:rsidP="001D6637">
      <w:pPr>
        <w:spacing w:before="100" w:beforeAutospacing="1" w:after="100" w:afterAutospacing="1" w:line="360" w:lineRule="auto"/>
        <w:ind w:left="0" w:firstLine="0"/>
        <w:contextualSpacing/>
        <w:jc w:val="both"/>
        <w:rPr>
          <w:rFonts w:asciiTheme="minorHAnsi" w:hAnsiTheme="minorHAnsi" w:cstheme="minorHAnsi"/>
        </w:rPr>
      </w:pPr>
    </w:p>
    <w:p w14:paraId="712AC510" w14:textId="61AC3966" w:rsidR="009A44B4" w:rsidRDefault="008D116F" w:rsidP="001D6637">
      <w:pPr>
        <w:spacing w:before="100" w:beforeAutospacing="1" w:after="100" w:afterAutospacing="1" w:line="360" w:lineRule="auto"/>
        <w:ind w:left="0" w:firstLine="0"/>
        <w:contextualSpacing/>
        <w:jc w:val="both"/>
        <w:rPr>
          <w:rFonts w:asciiTheme="minorHAnsi" w:hAnsiTheme="minorHAnsi" w:cstheme="minorHAnsi"/>
          <w:b/>
          <w:bCs/>
        </w:rPr>
      </w:pPr>
      <w:r>
        <w:rPr>
          <w:rFonts w:asciiTheme="minorHAnsi" w:hAnsiTheme="minorHAnsi" w:cstheme="minorHAnsi"/>
          <w:b/>
          <w:bCs/>
        </w:rPr>
        <w:t>7</w:t>
      </w:r>
      <w:r w:rsidR="009414C6" w:rsidRPr="00AC4B4F">
        <w:rPr>
          <w:rFonts w:asciiTheme="minorHAnsi" w:hAnsiTheme="minorHAnsi" w:cstheme="minorHAnsi"/>
          <w:b/>
          <w:bCs/>
        </w:rPr>
        <w:t>.</w:t>
      </w:r>
      <w:r w:rsidR="009414C6" w:rsidRPr="00AC4B4F">
        <w:rPr>
          <w:rFonts w:asciiTheme="minorHAnsi" w:hAnsiTheme="minorHAnsi" w:cstheme="minorHAnsi"/>
          <w:b/>
          <w:bCs/>
        </w:rPr>
        <w:tab/>
      </w:r>
      <w:r>
        <w:rPr>
          <w:rFonts w:asciiTheme="minorHAnsi" w:hAnsiTheme="minorHAnsi" w:cstheme="minorHAnsi"/>
          <w:b/>
          <w:bCs/>
        </w:rPr>
        <w:t xml:space="preserve">Allison Homes Development on </w:t>
      </w:r>
      <w:proofErr w:type="spellStart"/>
      <w:r>
        <w:rPr>
          <w:rFonts w:asciiTheme="minorHAnsi" w:hAnsiTheme="minorHAnsi" w:cstheme="minorHAnsi"/>
          <w:b/>
          <w:bCs/>
        </w:rPr>
        <w:t>Glatton</w:t>
      </w:r>
      <w:proofErr w:type="spellEnd"/>
      <w:r>
        <w:rPr>
          <w:rFonts w:asciiTheme="minorHAnsi" w:hAnsiTheme="minorHAnsi" w:cstheme="minorHAnsi"/>
          <w:b/>
          <w:bCs/>
        </w:rPr>
        <w:t xml:space="preserve"> Road, Sawtry</w:t>
      </w:r>
    </w:p>
    <w:p w14:paraId="7F6DB61A" w14:textId="36ADC478" w:rsidR="008D116F" w:rsidRPr="00F14C3D" w:rsidRDefault="00F14C3D" w:rsidP="001D6637">
      <w:pPr>
        <w:spacing w:before="100" w:beforeAutospacing="1" w:after="100" w:afterAutospacing="1" w:line="360" w:lineRule="auto"/>
        <w:ind w:left="0" w:firstLine="0"/>
        <w:contextualSpacing/>
        <w:jc w:val="both"/>
        <w:rPr>
          <w:rFonts w:asciiTheme="minorHAnsi" w:hAnsiTheme="minorHAnsi" w:cstheme="minorHAnsi"/>
        </w:rPr>
      </w:pPr>
      <w:r w:rsidRPr="00F14C3D">
        <w:rPr>
          <w:rFonts w:asciiTheme="minorHAnsi" w:hAnsiTheme="minorHAnsi" w:cstheme="minorHAnsi"/>
        </w:rPr>
        <w:t xml:space="preserve">The Council noted that </w:t>
      </w:r>
      <w:r>
        <w:rPr>
          <w:rFonts w:asciiTheme="minorHAnsi" w:hAnsiTheme="minorHAnsi" w:cstheme="minorHAnsi"/>
        </w:rPr>
        <w:t xml:space="preserve">appropriate </w:t>
      </w:r>
      <w:r w:rsidRPr="00F14C3D">
        <w:rPr>
          <w:rFonts w:asciiTheme="minorHAnsi" w:hAnsiTheme="minorHAnsi" w:cstheme="minorHAnsi"/>
        </w:rPr>
        <w:t>signage</w:t>
      </w:r>
      <w:r>
        <w:rPr>
          <w:rFonts w:asciiTheme="minorHAnsi" w:hAnsiTheme="minorHAnsi" w:cstheme="minorHAnsi"/>
        </w:rPr>
        <w:t xml:space="preserve"> and a truck-wash were not in place at the development site.  Should they not be completed in good time a letter would be necessary to Allison Homes.</w:t>
      </w:r>
    </w:p>
    <w:p w14:paraId="7E934A5E" w14:textId="77777777" w:rsidR="00F14C3D" w:rsidRPr="00F14C3D" w:rsidRDefault="00F14C3D" w:rsidP="001D6637">
      <w:pPr>
        <w:spacing w:before="100" w:beforeAutospacing="1" w:after="100" w:afterAutospacing="1" w:line="360" w:lineRule="auto"/>
        <w:ind w:left="0" w:firstLine="0"/>
        <w:contextualSpacing/>
        <w:jc w:val="both"/>
        <w:rPr>
          <w:rFonts w:asciiTheme="minorHAnsi" w:hAnsiTheme="minorHAnsi" w:cstheme="minorHAnsi"/>
        </w:rPr>
      </w:pPr>
    </w:p>
    <w:p w14:paraId="46282750" w14:textId="2BD93A1C" w:rsidR="008D116F" w:rsidRDefault="008D116F" w:rsidP="001D6637">
      <w:pPr>
        <w:spacing w:before="100" w:beforeAutospacing="1" w:after="100" w:afterAutospacing="1" w:line="360" w:lineRule="auto"/>
        <w:ind w:left="0" w:firstLine="0"/>
        <w:contextualSpacing/>
        <w:jc w:val="both"/>
        <w:rPr>
          <w:rFonts w:asciiTheme="minorHAnsi" w:hAnsiTheme="minorHAnsi" w:cstheme="minorHAnsi"/>
          <w:b/>
          <w:bCs/>
        </w:rPr>
      </w:pPr>
      <w:r>
        <w:rPr>
          <w:rFonts w:asciiTheme="minorHAnsi" w:hAnsiTheme="minorHAnsi" w:cstheme="minorHAnsi"/>
          <w:b/>
          <w:bCs/>
        </w:rPr>
        <w:t>8.</w:t>
      </w:r>
      <w:r>
        <w:rPr>
          <w:rFonts w:asciiTheme="minorHAnsi" w:hAnsiTheme="minorHAnsi" w:cstheme="minorHAnsi"/>
          <w:b/>
          <w:bCs/>
        </w:rPr>
        <w:tab/>
        <w:t>Replacement Telecommunication Mast at Manor Farm</w:t>
      </w:r>
    </w:p>
    <w:p w14:paraId="08C3A928" w14:textId="3A206BAF" w:rsidR="008D116F" w:rsidRDefault="00F14C3D" w:rsidP="001D6637">
      <w:pPr>
        <w:spacing w:before="100" w:beforeAutospacing="1" w:after="100" w:afterAutospacing="1" w:line="360" w:lineRule="auto"/>
        <w:ind w:left="0" w:firstLine="0"/>
        <w:contextualSpacing/>
        <w:jc w:val="both"/>
        <w:rPr>
          <w:rFonts w:asciiTheme="minorHAnsi" w:hAnsiTheme="minorHAnsi" w:cstheme="minorHAnsi"/>
        </w:rPr>
      </w:pPr>
      <w:r w:rsidRPr="00F14C3D">
        <w:rPr>
          <w:rFonts w:asciiTheme="minorHAnsi" w:hAnsiTheme="minorHAnsi" w:cstheme="minorHAnsi"/>
        </w:rPr>
        <w:t xml:space="preserve">AP </w:t>
      </w:r>
      <w:r>
        <w:rPr>
          <w:rFonts w:asciiTheme="minorHAnsi" w:hAnsiTheme="minorHAnsi" w:cstheme="minorHAnsi"/>
        </w:rPr>
        <w:t>noted that the existing 17-metre mast is just visible from certain points in the village.  The proposed 20-metre mast would clearly be more visible from a likely greater number of places.  Whilst appreciating the requirement for upgrading to a 5G service there was concern about this and the Council agreed to establish whether the mast could be restricted to 17m</w:t>
      </w:r>
      <w:r w:rsidR="005920B2">
        <w:rPr>
          <w:rFonts w:asciiTheme="minorHAnsi" w:hAnsiTheme="minorHAnsi" w:cstheme="minorHAnsi"/>
        </w:rPr>
        <w:t>.</w:t>
      </w:r>
      <w:r>
        <w:rPr>
          <w:rFonts w:asciiTheme="minorHAnsi" w:hAnsiTheme="minorHAnsi" w:cstheme="minorHAnsi"/>
        </w:rPr>
        <w:t xml:space="preserve"> </w:t>
      </w:r>
      <w:r w:rsidR="005920B2">
        <w:rPr>
          <w:rFonts w:asciiTheme="minorHAnsi" w:hAnsiTheme="minorHAnsi" w:cstheme="minorHAnsi"/>
          <w:b/>
          <w:bCs/>
        </w:rPr>
        <w:t>Ac</w:t>
      </w:r>
      <w:r w:rsidRPr="00F14C3D">
        <w:rPr>
          <w:rFonts w:asciiTheme="minorHAnsi" w:hAnsiTheme="minorHAnsi" w:cstheme="minorHAnsi"/>
          <w:b/>
          <w:bCs/>
        </w:rPr>
        <w:t>tion – Clerk</w:t>
      </w:r>
    </w:p>
    <w:p w14:paraId="6F71B868" w14:textId="77777777" w:rsidR="00F14C3D" w:rsidRPr="00F14C3D" w:rsidRDefault="00F14C3D" w:rsidP="001D6637">
      <w:pPr>
        <w:spacing w:before="100" w:beforeAutospacing="1" w:after="100" w:afterAutospacing="1" w:line="360" w:lineRule="auto"/>
        <w:ind w:left="0" w:firstLine="0"/>
        <w:contextualSpacing/>
        <w:jc w:val="both"/>
        <w:rPr>
          <w:rFonts w:asciiTheme="minorHAnsi" w:hAnsiTheme="minorHAnsi" w:cstheme="minorHAnsi"/>
        </w:rPr>
      </w:pPr>
    </w:p>
    <w:p w14:paraId="24FE8A03" w14:textId="49363CFE" w:rsidR="008D116F" w:rsidRDefault="008D116F" w:rsidP="001D6637">
      <w:pPr>
        <w:spacing w:before="100" w:beforeAutospacing="1" w:after="100" w:afterAutospacing="1" w:line="360" w:lineRule="auto"/>
        <w:ind w:left="0" w:firstLine="0"/>
        <w:contextualSpacing/>
        <w:jc w:val="both"/>
        <w:rPr>
          <w:rFonts w:asciiTheme="minorHAnsi" w:hAnsiTheme="minorHAnsi" w:cstheme="minorHAnsi"/>
          <w:b/>
          <w:bCs/>
        </w:rPr>
      </w:pPr>
      <w:r>
        <w:rPr>
          <w:rFonts w:asciiTheme="minorHAnsi" w:hAnsiTheme="minorHAnsi" w:cstheme="minorHAnsi"/>
          <w:b/>
          <w:bCs/>
        </w:rPr>
        <w:t>9.</w:t>
      </w:r>
      <w:r>
        <w:rPr>
          <w:rFonts w:asciiTheme="minorHAnsi" w:hAnsiTheme="minorHAnsi" w:cstheme="minorHAnsi"/>
          <w:b/>
          <w:bCs/>
        </w:rPr>
        <w:tab/>
        <w:t>HDC CIL Funding 2</w:t>
      </w:r>
      <w:r w:rsidRPr="008D116F">
        <w:rPr>
          <w:rFonts w:asciiTheme="minorHAnsi" w:hAnsiTheme="minorHAnsi" w:cstheme="minorHAnsi"/>
          <w:b/>
          <w:bCs/>
          <w:vertAlign w:val="superscript"/>
        </w:rPr>
        <w:t>nd</w:t>
      </w:r>
      <w:r>
        <w:rPr>
          <w:rFonts w:asciiTheme="minorHAnsi" w:hAnsiTheme="minorHAnsi" w:cstheme="minorHAnsi"/>
          <w:b/>
          <w:bCs/>
        </w:rPr>
        <w:t xml:space="preserve"> Round</w:t>
      </w:r>
    </w:p>
    <w:p w14:paraId="574C8FC3" w14:textId="3B4948EB" w:rsidR="008D116F" w:rsidRDefault="0072331A" w:rsidP="001D6637">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MS reported he had engaged with the Village Hall chairman about requesting fund</w:t>
      </w:r>
      <w:r w:rsidR="003605E9">
        <w:rPr>
          <w:rFonts w:asciiTheme="minorHAnsi" w:hAnsiTheme="minorHAnsi" w:cstheme="minorHAnsi"/>
        </w:rPr>
        <w:t>s and that the PC would support him I doing so</w:t>
      </w:r>
      <w:r>
        <w:rPr>
          <w:rFonts w:asciiTheme="minorHAnsi" w:hAnsiTheme="minorHAnsi" w:cstheme="minorHAnsi"/>
        </w:rPr>
        <w:t xml:space="preserve">.  </w:t>
      </w:r>
      <w:r w:rsidR="003605E9">
        <w:rPr>
          <w:rFonts w:asciiTheme="minorHAnsi" w:hAnsiTheme="minorHAnsi" w:cstheme="minorHAnsi"/>
        </w:rPr>
        <w:t xml:space="preserve">MS </w:t>
      </w:r>
      <w:r>
        <w:rPr>
          <w:rFonts w:asciiTheme="minorHAnsi" w:hAnsiTheme="minorHAnsi" w:cstheme="minorHAnsi"/>
        </w:rPr>
        <w:t xml:space="preserve">also suggested winter-proofing the walkway at the end of Mill </w:t>
      </w:r>
      <w:r>
        <w:rPr>
          <w:rFonts w:asciiTheme="minorHAnsi" w:hAnsiTheme="minorHAnsi" w:cstheme="minorHAnsi"/>
        </w:rPr>
        <w:lastRenderedPageBreak/>
        <w:t xml:space="preserve">Road.  </w:t>
      </w:r>
      <w:r w:rsidR="003605E9">
        <w:rPr>
          <w:rFonts w:asciiTheme="minorHAnsi" w:hAnsiTheme="minorHAnsi" w:cstheme="minorHAnsi"/>
        </w:rPr>
        <w:t>He would produce a mud map for uploading to the village Facebook page with an invitation to the residents to comment.</w:t>
      </w:r>
      <w:r w:rsidR="009A08FF">
        <w:rPr>
          <w:rFonts w:asciiTheme="minorHAnsi" w:hAnsiTheme="minorHAnsi" w:cstheme="minorHAnsi"/>
        </w:rPr>
        <w:t xml:space="preserve">  </w:t>
      </w:r>
      <w:r w:rsidR="009A08FF" w:rsidRPr="009A08FF">
        <w:rPr>
          <w:rFonts w:asciiTheme="minorHAnsi" w:hAnsiTheme="minorHAnsi" w:cstheme="minorHAnsi"/>
          <w:b/>
          <w:bCs/>
        </w:rPr>
        <w:t>Action - MS</w:t>
      </w:r>
    </w:p>
    <w:p w14:paraId="40314771" w14:textId="77777777" w:rsidR="0072331A" w:rsidRDefault="0072331A" w:rsidP="001D6637">
      <w:pPr>
        <w:spacing w:before="100" w:beforeAutospacing="1" w:after="100" w:afterAutospacing="1" w:line="360" w:lineRule="auto"/>
        <w:ind w:left="0" w:firstLine="0"/>
        <w:contextualSpacing/>
        <w:jc w:val="both"/>
        <w:rPr>
          <w:rFonts w:asciiTheme="minorHAnsi" w:hAnsiTheme="minorHAnsi" w:cstheme="minorHAnsi"/>
        </w:rPr>
      </w:pPr>
    </w:p>
    <w:p w14:paraId="1EDB4563" w14:textId="16F69A75" w:rsidR="0072331A" w:rsidRDefault="0072331A" w:rsidP="001D6637">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There was support for taking forwards improving the car-parking behind the Church.  The likely expense would require three quotes to be obtained so it was agreed the Councillors would work up a detailed proposal out of committee for the clerk to action</w:t>
      </w:r>
      <w:r w:rsidR="005920B2">
        <w:rPr>
          <w:rFonts w:asciiTheme="minorHAnsi" w:hAnsiTheme="minorHAnsi" w:cstheme="minorHAnsi"/>
        </w:rPr>
        <w:t xml:space="preserve">. </w:t>
      </w:r>
      <w:r w:rsidR="005920B2" w:rsidRPr="005920B2">
        <w:rPr>
          <w:rFonts w:asciiTheme="minorHAnsi" w:hAnsiTheme="minorHAnsi" w:cstheme="minorHAnsi"/>
          <w:b/>
          <w:bCs/>
        </w:rPr>
        <w:t>A</w:t>
      </w:r>
      <w:r w:rsidRPr="0072331A">
        <w:rPr>
          <w:rFonts w:asciiTheme="minorHAnsi" w:hAnsiTheme="minorHAnsi" w:cstheme="minorHAnsi"/>
          <w:b/>
          <w:bCs/>
        </w:rPr>
        <w:t>ction – Councillors</w:t>
      </w:r>
      <w:r>
        <w:rPr>
          <w:rFonts w:asciiTheme="minorHAnsi" w:hAnsiTheme="minorHAnsi" w:cstheme="minorHAnsi"/>
        </w:rPr>
        <w:t>.</w:t>
      </w:r>
    </w:p>
    <w:p w14:paraId="25F86DBE" w14:textId="77777777" w:rsidR="0072331A" w:rsidRPr="007744AF" w:rsidRDefault="0072331A" w:rsidP="001D6637">
      <w:pPr>
        <w:spacing w:before="100" w:beforeAutospacing="1" w:after="100" w:afterAutospacing="1" w:line="360" w:lineRule="auto"/>
        <w:ind w:left="0" w:firstLine="0"/>
        <w:contextualSpacing/>
        <w:jc w:val="both"/>
        <w:rPr>
          <w:rFonts w:asciiTheme="minorHAnsi" w:hAnsiTheme="minorHAnsi" w:cstheme="minorHAnsi"/>
        </w:rPr>
      </w:pPr>
    </w:p>
    <w:p w14:paraId="4A18F311" w14:textId="23A3E11C" w:rsidR="009A44B4" w:rsidRPr="00AC4B4F" w:rsidRDefault="00BA45B0" w:rsidP="001D6637">
      <w:pPr>
        <w:spacing w:before="100" w:beforeAutospacing="1" w:after="100" w:afterAutospacing="1" w:line="360" w:lineRule="auto"/>
        <w:ind w:left="0" w:firstLine="0"/>
        <w:contextualSpacing/>
        <w:jc w:val="both"/>
        <w:rPr>
          <w:rFonts w:asciiTheme="minorHAnsi" w:hAnsiTheme="minorHAnsi" w:cstheme="minorHAnsi"/>
          <w:b/>
          <w:bCs/>
        </w:rPr>
      </w:pPr>
      <w:r w:rsidRPr="00AC4B4F">
        <w:rPr>
          <w:rFonts w:asciiTheme="minorHAnsi" w:hAnsiTheme="minorHAnsi" w:cstheme="minorHAnsi"/>
          <w:b/>
          <w:bCs/>
        </w:rPr>
        <w:t>10.</w:t>
      </w:r>
      <w:r w:rsidRPr="00AC4B4F">
        <w:rPr>
          <w:rFonts w:asciiTheme="minorHAnsi" w:hAnsiTheme="minorHAnsi" w:cstheme="minorHAnsi"/>
          <w:b/>
          <w:bCs/>
        </w:rPr>
        <w:tab/>
        <w:t>Finance Report</w:t>
      </w:r>
    </w:p>
    <w:p w14:paraId="4BE9D6A3" w14:textId="51BBA4B8" w:rsidR="00BA45B0" w:rsidRPr="007744AF" w:rsidRDefault="0072331A" w:rsidP="001D6637">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 xml:space="preserve">An input of £6,739.89 had been received under CIL Meaningful Proportion rules, from the development at 2 High Haden Road.  As a </w:t>
      </w:r>
      <w:r w:rsidR="002B7A41">
        <w:rPr>
          <w:rFonts w:asciiTheme="minorHAnsi" w:hAnsiTheme="minorHAnsi" w:cstheme="minorHAnsi"/>
        </w:rPr>
        <w:t>result,</w:t>
      </w:r>
      <w:r>
        <w:rPr>
          <w:rFonts w:asciiTheme="minorHAnsi" w:hAnsiTheme="minorHAnsi" w:cstheme="minorHAnsi"/>
        </w:rPr>
        <w:t xml:space="preserve"> t</w:t>
      </w:r>
      <w:r w:rsidR="00BA45B0" w:rsidRPr="007744AF">
        <w:rPr>
          <w:rFonts w:asciiTheme="minorHAnsi" w:hAnsiTheme="minorHAnsi" w:cstheme="minorHAnsi"/>
        </w:rPr>
        <w:t>he Reserve Account</w:t>
      </w:r>
      <w:r w:rsidR="00DC3962" w:rsidRPr="007744AF">
        <w:rPr>
          <w:rFonts w:asciiTheme="minorHAnsi" w:hAnsiTheme="minorHAnsi" w:cstheme="minorHAnsi"/>
        </w:rPr>
        <w:t xml:space="preserve"> </w:t>
      </w:r>
      <w:r>
        <w:rPr>
          <w:rFonts w:asciiTheme="minorHAnsi" w:hAnsiTheme="minorHAnsi" w:cstheme="minorHAnsi"/>
        </w:rPr>
        <w:t xml:space="preserve">stood at </w:t>
      </w:r>
      <w:r w:rsidR="00DC3962" w:rsidRPr="007744AF">
        <w:rPr>
          <w:rFonts w:asciiTheme="minorHAnsi" w:hAnsiTheme="minorHAnsi" w:cstheme="minorHAnsi"/>
        </w:rPr>
        <w:t>£1</w:t>
      </w:r>
      <w:r>
        <w:rPr>
          <w:rFonts w:asciiTheme="minorHAnsi" w:hAnsiTheme="minorHAnsi" w:cstheme="minorHAnsi"/>
        </w:rPr>
        <w:t xml:space="preserve">9,601.04. </w:t>
      </w:r>
      <w:r w:rsidR="00DC3962" w:rsidRPr="007744AF">
        <w:rPr>
          <w:rFonts w:asciiTheme="minorHAnsi" w:hAnsiTheme="minorHAnsi" w:cstheme="minorHAnsi"/>
        </w:rPr>
        <w:t xml:space="preserve"> </w:t>
      </w:r>
      <w:r>
        <w:rPr>
          <w:rFonts w:asciiTheme="minorHAnsi" w:hAnsiTheme="minorHAnsi" w:cstheme="minorHAnsi"/>
        </w:rPr>
        <w:t xml:space="preserve">Funds have already been allocated towards the bus-stop artwork (see open session, above).  They might also be used for flooding work </w:t>
      </w:r>
      <w:r w:rsidR="002B7A41">
        <w:rPr>
          <w:rFonts w:asciiTheme="minorHAnsi" w:hAnsiTheme="minorHAnsi" w:cstheme="minorHAnsi"/>
        </w:rPr>
        <w:t>(</w:t>
      </w:r>
      <w:r>
        <w:rPr>
          <w:rFonts w:asciiTheme="minorHAnsi" w:hAnsiTheme="minorHAnsi" w:cstheme="minorHAnsi"/>
        </w:rPr>
        <w:t xml:space="preserve">see </w:t>
      </w:r>
      <w:r w:rsidR="002B7A41">
        <w:rPr>
          <w:rFonts w:asciiTheme="minorHAnsi" w:hAnsiTheme="minorHAnsi" w:cstheme="minorHAnsi"/>
        </w:rPr>
        <w:t xml:space="preserve">also </w:t>
      </w:r>
      <w:r>
        <w:rPr>
          <w:rFonts w:asciiTheme="minorHAnsi" w:hAnsiTheme="minorHAnsi" w:cstheme="minorHAnsi"/>
        </w:rPr>
        <w:t>item</w:t>
      </w:r>
      <w:r w:rsidR="002B7A41">
        <w:rPr>
          <w:rFonts w:asciiTheme="minorHAnsi" w:hAnsiTheme="minorHAnsi" w:cstheme="minorHAnsi"/>
        </w:rPr>
        <w:t xml:space="preserve"> </w:t>
      </w:r>
      <w:r w:rsidR="005920B2">
        <w:rPr>
          <w:rFonts w:asciiTheme="minorHAnsi" w:hAnsiTheme="minorHAnsi" w:cstheme="minorHAnsi"/>
        </w:rPr>
        <w:t>#</w:t>
      </w:r>
      <w:r w:rsidR="002B7A41">
        <w:rPr>
          <w:rFonts w:asciiTheme="minorHAnsi" w:hAnsiTheme="minorHAnsi" w:cstheme="minorHAnsi"/>
        </w:rPr>
        <w:t>11)</w:t>
      </w:r>
      <w:r w:rsidR="00DC3962" w:rsidRPr="007744AF">
        <w:rPr>
          <w:rFonts w:asciiTheme="minorHAnsi" w:hAnsiTheme="minorHAnsi" w:cstheme="minorHAnsi"/>
        </w:rPr>
        <w:t>.</w:t>
      </w:r>
    </w:p>
    <w:p w14:paraId="42A3EC6B" w14:textId="77777777" w:rsidR="00DC3962" w:rsidRPr="007744AF" w:rsidRDefault="00DC3962" w:rsidP="001D6637">
      <w:pPr>
        <w:spacing w:before="100" w:beforeAutospacing="1" w:after="100" w:afterAutospacing="1" w:line="360" w:lineRule="auto"/>
        <w:ind w:left="0" w:firstLine="0"/>
        <w:contextualSpacing/>
        <w:jc w:val="both"/>
        <w:rPr>
          <w:rFonts w:asciiTheme="minorHAnsi" w:hAnsiTheme="minorHAnsi" w:cstheme="minorHAnsi"/>
        </w:rPr>
      </w:pPr>
    </w:p>
    <w:p w14:paraId="174FC776" w14:textId="4D2161F9" w:rsidR="009A44B4" w:rsidRPr="00AC4B4F" w:rsidRDefault="00DC3962" w:rsidP="001D6637">
      <w:pPr>
        <w:spacing w:before="100" w:beforeAutospacing="1" w:after="100" w:afterAutospacing="1" w:line="360" w:lineRule="auto"/>
        <w:ind w:left="0" w:firstLine="0"/>
        <w:contextualSpacing/>
        <w:jc w:val="both"/>
        <w:rPr>
          <w:rFonts w:asciiTheme="minorHAnsi" w:hAnsiTheme="minorHAnsi" w:cstheme="minorHAnsi"/>
          <w:b/>
          <w:bCs/>
        </w:rPr>
      </w:pPr>
      <w:r w:rsidRPr="00AC4B4F">
        <w:rPr>
          <w:rFonts w:asciiTheme="minorHAnsi" w:hAnsiTheme="minorHAnsi" w:cstheme="minorHAnsi"/>
          <w:b/>
          <w:bCs/>
        </w:rPr>
        <w:t>11.</w:t>
      </w:r>
      <w:r w:rsidRPr="00AC4B4F">
        <w:rPr>
          <w:rFonts w:asciiTheme="minorHAnsi" w:hAnsiTheme="minorHAnsi" w:cstheme="minorHAnsi"/>
          <w:b/>
          <w:bCs/>
        </w:rPr>
        <w:tab/>
        <w:t>Flooding Update</w:t>
      </w:r>
    </w:p>
    <w:p w14:paraId="01234300" w14:textId="15346A8E" w:rsidR="00DC3962" w:rsidRPr="007744AF" w:rsidRDefault="0072331A" w:rsidP="001D6637">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 xml:space="preserve">MS reported that a £10k </w:t>
      </w:r>
      <w:r w:rsidR="00133066">
        <w:rPr>
          <w:rFonts w:asciiTheme="minorHAnsi" w:hAnsiTheme="minorHAnsi" w:cstheme="minorHAnsi"/>
        </w:rPr>
        <w:t>grant</w:t>
      </w:r>
      <w:r>
        <w:rPr>
          <w:rFonts w:asciiTheme="minorHAnsi" w:hAnsiTheme="minorHAnsi" w:cstheme="minorHAnsi"/>
        </w:rPr>
        <w:t xml:space="preserve"> was available</w:t>
      </w:r>
      <w:r w:rsidR="00133066">
        <w:rPr>
          <w:rFonts w:asciiTheme="minorHAnsi" w:hAnsiTheme="minorHAnsi" w:cstheme="minorHAnsi"/>
        </w:rPr>
        <w:t xml:space="preserve"> from CCC for flooding work</w:t>
      </w:r>
      <w:r w:rsidR="00D506EB" w:rsidRPr="007744AF">
        <w:rPr>
          <w:rFonts w:asciiTheme="minorHAnsi" w:hAnsiTheme="minorHAnsi" w:cstheme="minorHAnsi"/>
        </w:rPr>
        <w:t>.</w:t>
      </w:r>
      <w:r w:rsidR="00133066">
        <w:rPr>
          <w:rFonts w:asciiTheme="minorHAnsi" w:hAnsiTheme="minorHAnsi" w:cstheme="minorHAnsi"/>
        </w:rPr>
        <w:t xml:space="preserve">  AP agreed to work up a proposal</w:t>
      </w:r>
      <w:r w:rsidR="005920B2">
        <w:rPr>
          <w:rFonts w:asciiTheme="minorHAnsi" w:hAnsiTheme="minorHAnsi" w:cstheme="minorHAnsi"/>
        </w:rPr>
        <w:t>.</w:t>
      </w:r>
      <w:r w:rsidR="00133066">
        <w:rPr>
          <w:rFonts w:asciiTheme="minorHAnsi" w:hAnsiTheme="minorHAnsi" w:cstheme="minorHAnsi"/>
        </w:rPr>
        <w:t xml:space="preserve"> </w:t>
      </w:r>
      <w:r w:rsidR="005920B2" w:rsidRPr="005920B2">
        <w:rPr>
          <w:rFonts w:asciiTheme="minorHAnsi" w:hAnsiTheme="minorHAnsi" w:cstheme="minorHAnsi"/>
          <w:b/>
          <w:bCs/>
        </w:rPr>
        <w:t>A</w:t>
      </w:r>
      <w:r w:rsidR="00133066" w:rsidRPr="00133066">
        <w:rPr>
          <w:rFonts w:asciiTheme="minorHAnsi" w:hAnsiTheme="minorHAnsi" w:cstheme="minorHAnsi"/>
          <w:b/>
          <w:bCs/>
        </w:rPr>
        <w:t>ction - AP</w:t>
      </w:r>
    </w:p>
    <w:p w14:paraId="309C2F24" w14:textId="77777777" w:rsidR="00DC3962" w:rsidRPr="007744AF" w:rsidRDefault="00DC3962" w:rsidP="001D6637">
      <w:pPr>
        <w:spacing w:before="100" w:beforeAutospacing="1" w:after="100" w:afterAutospacing="1" w:line="360" w:lineRule="auto"/>
        <w:ind w:left="0" w:firstLine="0"/>
        <w:contextualSpacing/>
        <w:jc w:val="both"/>
        <w:rPr>
          <w:rFonts w:asciiTheme="minorHAnsi" w:hAnsiTheme="minorHAnsi" w:cstheme="minorHAnsi"/>
        </w:rPr>
      </w:pPr>
    </w:p>
    <w:p w14:paraId="5458E958" w14:textId="66736EB0" w:rsidR="009A44B4" w:rsidRPr="007744AF" w:rsidRDefault="001B1CC3" w:rsidP="001D6637">
      <w:pPr>
        <w:spacing w:before="100" w:beforeAutospacing="1" w:after="100" w:afterAutospacing="1" w:line="360" w:lineRule="auto"/>
        <w:ind w:left="0" w:firstLine="0"/>
        <w:contextualSpacing/>
        <w:jc w:val="both"/>
        <w:rPr>
          <w:rFonts w:asciiTheme="minorHAnsi" w:hAnsiTheme="minorHAnsi" w:cstheme="minorHAnsi"/>
          <w:b/>
          <w:bCs/>
        </w:rPr>
      </w:pPr>
      <w:r w:rsidRPr="007744AF">
        <w:rPr>
          <w:rFonts w:asciiTheme="minorHAnsi" w:hAnsiTheme="minorHAnsi" w:cstheme="minorHAnsi"/>
          <w:b/>
        </w:rPr>
        <w:t>12.</w:t>
      </w:r>
      <w:r w:rsidRPr="007744AF">
        <w:rPr>
          <w:rFonts w:asciiTheme="minorHAnsi" w:hAnsiTheme="minorHAnsi" w:cstheme="minorHAnsi"/>
          <w:b/>
        </w:rPr>
        <w:tab/>
      </w:r>
      <w:r w:rsidR="00A11D34" w:rsidRPr="007744AF">
        <w:rPr>
          <w:rFonts w:asciiTheme="minorHAnsi" w:hAnsiTheme="minorHAnsi" w:cstheme="minorHAnsi"/>
          <w:b/>
          <w:bCs/>
        </w:rPr>
        <w:t>Election of New Councillor</w:t>
      </w:r>
    </w:p>
    <w:p w14:paraId="70C0D51C" w14:textId="37DA34EE" w:rsidR="00A11D34" w:rsidRPr="007744AF" w:rsidRDefault="00047F36" w:rsidP="001D6637">
      <w:pPr>
        <w:spacing w:before="100" w:beforeAutospacing="1" w:after="100" w:afterAutospacing="1" w:line="360" w:lineRule="auto"/>
        <w:ind w:left="0" w:firstLine="0"/>
        <w:contextualSpacing/>
        <w:jc w:val="both"/>
        <w:rPr>
          <w:rFonts w:asciiTheme="minorHAnsi" w:hAnsiTheme="minorHAnsi" w:cstheme="minorHAnsi"/>
        </w:rPr>
      </w:pPr>
      <w:r>
        <w:rPr>
          <w:rFonts w:asciiTheme="minorHAnsi" w:hAnsiTheme="minorHAnsi" w:cstheme="minorHAnsi"/>
        </w:rPr>
        <w:t xml:space="preserve">The Chairman reported he had identified two </w:t>
      </w:r>
      <w:r w:rsidR="00A11D34" w:rsidRPr="007744AF">
        <w:rPr>
          <w:rFonts w:asciiTheme="minorHAnsi" w:hAnsiTheme="minorHAnsi" w:cstheme="minorHAnsi"/>
        </w:rPr>
        <w:t>candidates</w:t>
      </w:r>
      <w:r>
        <w:rPr>
          <w:rFonts w:asciiTheme="minorHAnsi" w:hAnsiTheme="minorHAnsi" w:cstheme="minorHAnsi"/>
        </w:rPr>
        <w:t xml:space="preserve">.  The Council agreed that both could be elected if suitable.  The Chairman will pursue the matter further.  </w:t>
      </w:r>
      <w:r w:rsidRPr="00047F36">
        <w:rPr>
          <w:rFonts w:asciiTheme="minorHAnsi" w:hAnsiTheme="minorHAnsi" w:cstheme="minorHAnsi"/>
          <w:b/>
          <w:bCs/>
        </w:rPr>
        <w:t>Action - MS</w:t>
      </w:r>
      <w:r>
        <w:rPr>
          <w:rFonts w:asciiTheme="minorHAnsi" w:hAnsiTheme="minorHAnsi" w:cstheme="minorHAnsi"/>
        </w:rPr>
        <w:t xml:space="preserve"> </w:t>
      </w:r>
    </w:p>
    <w:p w14:paraId="4D603C58" w14:textId="77777777" w:rsidR="00A11D34" w:rsidRPr="007744AF" w:rsidRDefault="00A11D34" w:rsidP="001D6637">
      <w:pPr>
        <w:spacing w:before="100" w:beforeAutospacing="1" w:after="100" w:afterAutospacing="1" w:line="360" w:lineRule="auto"/>
        <w:ind w:left="0" w:firstLine="0"/>
        <w:contextualSpacing/>
        <w:jc w:val="both"/>
        <w:rPr>
          <w:rFonts w:asciiTheme="minorHAnsi" w:hAnsiTheme="minorHAnsi" w:cstheme="minorHAnsi"/>
        </w:rPr>
      </w:pPr>
    </w:p>
    <w:p w14:paraId="71FCCAC1" w14:textId="5E90CEC9" w:rsidR="009A44B4" w:rsidRPr="007744AF" w:rsidRDefault="00000000" w:rsidP="001D6637">
      <w:pPr>
        <w:spacing w:before="100" w:beforeAutospacing="1" w:after="100" w:afterAutospacing="1" w:line="360" w:lineRule="auto"/>
        <w:ind w:left="0"/>
        <w:contextualSpacing/>
        <w:jc w:val="both"/>
        <w:rPr>
          <w:rFonts w:asciiTheme="minorHAnsi" w:hAnsiTheme="minorHAnsi" w:cstheme="minorHAnsi"/>
        </w:rPr>
      </w:pPr>
      <w:r w:rsidRPr="007744AF">
        <w:rPr>
          <w:rFonts w:asciiTheme="minorHAnsi" w:hAnsiTheme="minorHAnsi" w:cstheme="minorHAnsi"/>
          <w:b/>
        </w:rPr>
        <w:t>1</w:t>
      </w:r>
      <w:r w:rsidR="00D550EB">
        <w:rPr>
          <w:rFonts w:asciiTheme="minorHAnsi" w:hAnsiTheme="minorHAnsi" w:cstheme="minorHAnsi"/>
          <w:b/>
        </w:rPr>
        <w:t>3</w:t>
      </w:r>
      <w:r w:rsidRPr="007744AF">
        <w:rPr>
          <w:rFonts w:asciiTheme="minorHAnsi" w:hAnsiTheme="minorHAnsi" w:cstheme="minorHAnsi"/>
          <w:b/>
        </w:rPr>
        <w:t>.</w:t>
      </w:r>
      <w:r w:rsidR="00A11D34" w:rsidRPr="007744AF">
        <w:rPr>
          <w:rFonts w:asciiTheme="minorHAnsi" w:hAnsiTheme="minorHAnsi" w:cstheme="minorHAnsi"/>
          <w:b/>
        </w:rPr>
        <w:tab/>
      </w:r>
      <w:r w:rsidRPr="007744AF">
        <w:rPr>
          <w:rFonts w:asciiTheme="minorHAnsi" w:hAnsiTheme="minorHAnsi" w:cstheme="minorHAnsi"/>
          <w:b/>
        </w:rPr>
        <w:t xml:space="preserve">AOB (for Information only) </w:t>
      </w:r>
    </w:p>
    <w:p w14:paraId="09FB3CA3" w14:textId="0487E158" w:rsidR="009A44B4" w:rsidRDefault="00133066" w:rsidP="001D6637">
      <w:pPr>
        <w:spacing w:before="100" w:beforeAutospacing="1" w:after="100" w:afterAutospacing="1" w:line="360" w:lineRule="auto"/>
        <w:ind w:left="0"/>
        <w:contextualSpacing/>
        <w:jc w:val="both"/>
        <w:rPr>
          <w:rFonts w:asciiTheme="minorHAnsi" w:hAnsiTheme="minorHAnsi" w:cstheme="minorHAnsi"/>
        </w:rPr>
      </w:pPr>
      <w:r>
        <w:rPr>
          <w:rFonts w:asciiTheme="minorHAnsi" w:hAnsiTheme="minorHAnsi" w:cstheme="minorHAnsi"/>
        </w:rPr>
        <w:t>MS reported that th</w:t>
      </w:r>
      <w:r w:rsidRPr="007744AF">
        <w:rPr>
          <w:rFonts w:asciiTheme="minorHAnsi" w:hAnsiTheme="minorHAnsi" w:cstheme="minorHAnsi"/>
        </w:rPr>
        <w:t>e</w:t>
      </w:r>
      <w:r>
        <w:rPr>
          <w:rFonts w:asciiTheme="minorHAnsi" w:hAnsiTheme="minorHAnsi" w:cstheme="minorHAnsi"/>
        </w:rPr>
        <w:t xml:space="preserve"> proposal to alter the Parish Boundary will go to the HDC on 17</w:t>
      </w:r>
      <w:r w:rsidRPr="00133066">
        <w:rPr>
          <w:rFonts w:asciiTheme="minorHAnsi" w:hAnsiTheme="minorHAnsi" w:cstheme="minorHAnsi"/>
          <w:vertAlign w:val="superscript"/>
        </w:rPr>
        <w:t>th</w:t>
      </w:r>
      <w:r>
        <w:rPr>
          <w:rFonts w:asciiTheme="minorHAnsi" w:hAnsiTheme="minorHAnsi" w:cstheme="minorHAnsi"/>
        </w:rPr>
        <w:t xml:space="preserve"> December.  This makes it necessary for The Neighbourhood Plan to be taken forward early in the new year, in order for it to be fully integrated into the larger Local Plan.</w:t>
      </w:r>
    </w:p>
    <w:p w14:paraId="0CB0284F" w14:textId="77777777" w:rsidR="00133066" w:rsidRDefault="00133066" w:rsidP="001D6637">
      <w:pPr>
        <w:spacing w:before="100" w:beforeAutospacing="1" w:after="100" w:afterAutospacing="1" w:line="360" w:lineRule="auto"/>
        <w:ind w:left="0"/>
        <w:contextualSpacing/>
        <w:jc w:val="both"/>
        <w:rPr>
          <w:rFonts w:asciiTheme="minorHAnsi" w:hAnsiTheme="minorHAnsi" w:cstheme="minorHAnsi"/>
        </w:rPr>
      </w:pPr>
    </w:p>
    <w:p w14:paraId="0CFE6A5B" w14:textId="2E4C427B" w:rsidR="00133066" w:rsidRDefault="00133066" w:rsidP="001D6637">
      <w:pPr>
        <w:spacing w:before="100" w:beforeAutospacing="1" w:after="100" w:afterAutospacing="1" w:line="360" w:lineRule="auto"/>
        <w:ind w:left="0"/>
        <w:contextualSpacing/>
        <w:jc w:val="both"/>
        <w:rPr>
          <w:rFonts w:asciiTheme="minorHAnsi" w:hAnsiTheme="minorHAnsi" w:cstheme="minorHAnsi"/>
        </w:rPr>
      </w:pPr>
      <w:r>
        <w:rPr>
          <w:rFonts w:asciiTheme="minorHAnsi" w:hAnsiTheme="minorHAnsi" w:cstheme="minorHAnsi"/>
        </w:rPr>
        <w:t>MS proposed</w:t>
      </w:r>
      <w:r w:rsidR="00D550EB">
        <w:rPr>
          <w:rFonts w:asciiTheme="minorHAnsi" w:hAnsiTheme="minorHAnsi" w:cstheme="minorHAnsi"/>
        </w:rPr>
        <w:t xml:space="preserve"> that The Addison Arms be nominated to the HDC as an Asset of Community Value.  The Council agreed to include it as a formal Agenda item at the next meeting</w:t>
      </w:r>
      <w:r w:rsidR="005920B2">
        <w:rPr>
          <w:rFonts w:asciiTheme="minorHAnsi" w:hAnsiTheme="minorHAnsi" w:cstheme="minorHAnsi"/>
        </w:rPr>
        <w:t xml:space="preserve">. </w:t>
      </w:r>
      <w:r w:rsidR="00D550EB">
        <w:rPr>
          <w:rFonts w:asciiTheme="minorHAnsi" w:hAnsiTheme="minorHAnsi" w:cstheme="minorHAnsi"/>
        </w:rPr>
        <w:t xml:space="preserve"> </w:t>
      </w:r>
      <w:r w:rsidR="005920B2">
        <w:rPr>
          <w:rFonts w:asciiTheme="minorHAnsi" w:hAnsiTheme="minorHAnsi" w:cstheme="minorHAnsi"/>
        </w:rPr>
        <w:t>A</w:t>
      </w:r>
      <w:r w:rsidR="00D550EB" w:rsidRPr="00D550EB">
        <w:rPr>
          <w:rFonts w:asciiTheme="minorHAnsi" w:hAnsiTheme="minorHAnsi" w:cstheme="minorHAnsi"/>
          <w:b/>
          <w:bCs/>
        </w:rPr>
        <w:t>ction – Clerk</w:t>
      </w:r>
    </w:p>
    <w:p w14:paraId="75BDFE15" w14:textId="77777777" w:rsidR="00133066" w:rsidRPr="007744AF" w:rsidRDefault="00133066" w:rsidP="001D6637">
      <w:pPr>
        <w:spacing w:before="100" w:beforeAutospacing="1" w:after="100" w:afterAutospacing="1" w:line="360" w:lineRule="auto"/>
        <w:ind w:left="0"/>
        <w:contextualSpacing/>
        <w:jc w:val="both"/>
        <w:rPr>
          <w:rFonts w:asciiTheme="minorHAnsi" w:hAnsiTheme="minorHAnsi" w:cstheme="minorHAnsi"/>
        </w:rPr>
      </w:pPr>
    </w:p>
    <w:p w14:paraId="19F48539" w14:textId="4458A4B5" w:rsidR="009A44B4" w:rsidRPr="007744AF" w:rsidRDefault="00000000" w:rsidP="001D6637">
      <w:pPr>
        <w:spacing w:before="100" w:beforeAutospacing="1" w:after="100" w:afterAutospacing="1" w:line="360" w:lineRule="auto"/>
        <w:ind w:left="0" w:firstLine="0"/>
        <w:contextualSpacing/>
        <w:jc w:val="both"/>
        <w:rPr>
          <w:rFonts w:asciiTheme="minorHAnsi" w:hAnsiTheme="minorHAnsi" w:cstheme="minorHAnsi"/>
          <w:b/>
          <w:bCs/>
        </w:rPr>
      </w:pPr>
      <w:r w:rsidRPr="007744AF">
        <w:rPr>
          <w:rFonts w:asciiTheme="minorHAnsi" w:hAnsiTheme="minorHAnsi" w:cstheme="minorHAnsi"/>
          <w:b/>
        </w:rPr>
        <w:t xml:space="preserve"> </w:t>
      </w:r>
      <w:r w:rsidR="00D550EB">
        <w:rPr>
          <w:rFonts w:asciiTheme="minorHAnsi" w:hAnsiTheme="minorHAnsi" w:cstheme="minorHAnsi"/>
          <w:b/>
        </w:rPr>
        <w:t>14</w:t>
      </w:r>
      <w:r w:rsidRPr="007744AF">
        <w:rPr>
          <w:rFonts w:asciiTheme="minorHAnsi" w:hAnsiTheme="minorHAnsi" w:cstheme="minorHAnsi"/>
          <w:b/>
          <w:bCs/>
        </w:rPr>
        <w:t>.</w:t>
      </w:r>
      <w:r w:rsidR="002F2337" w:rsidRPr="007744AF">
        <w:rPr>
          <w:rFonts w:asciiTheme="minorHAnsi" w:hAnsiTheme="minorHAnsi" w:cstheme="minorHAnsi"/>
          <w:b/>
          <w:bCs/>
        </w:rPr>
        <w:t xml:space="preserve"> </w:t>
      </w:r>
      <w:r w:rsidRPr="007744AF">
        <w:rPr>
          <w:rFonts w:asciiTheme="minorHAnsi" w:hAnsiTheme="minorHAnsi" w:cstheme="minorHAnsi"/>
          <w:b/>
          <w:bCs/>
        </w:rPr>
        <w:t xml:space="preserve">Date of </w:t>
      </w:r>
      <w:r w:rsidR="002F2337" w:rsidRPr="007744AF">
        <w:rPr>
          <w:rFonts w:asciiTheme="minorHAnsi" w:hAnsiTheme="minorHAnsi" w:cstheme="minorHAnsi"/>
          <w:b/>
          <w:bCs/>
        </w:rPr>
        <w:t xml:space="preserve">next </w:t>
      </w:r>
      <w:r w:rsidRPr="007744AF">
        <w:rPr>
          <w:rFonts w:asciiTheme="minorHAnsi" w:hAnsiTheme="minorHAnsi" w:cstheme="minorHAnsi"/>
          <w:b/>
          <w:bCs/>
        </w:rPr>
        <w:t xml:space="preserve">meeting </w:t>
      </w:r>
    </w:p>
    <w:p w14:paraId="54A79AF2" w14:textId="7EE77EED" w:rsidR="009A44B4" w:rsidRPr="00047F36" w:rsidRDefault="005920B2" w:rsidP="001D6637">
      <w:pPr>
        <w:spacing w:before="100" w:beforeAutospacing="1" w:after="100" w:afterAutospacing="1" w:line="360" w:lineRule="auto"/>
        <w:ind w:left="0"/>
        <w:contextualSpacing/>
        <w:jc w:val="both"/>
        <w:rPr>
          <w:rFonts w:asciiTheme="minorHAnsi" w:hAnsiTheme="minorHAnsi" w:cstheme="minorHAnsi"/>
          <w:b/>
          <w:bCs/>
        </w:rPr>
      </w:pPr>
      <w:r>
        <w:rPr>
          <w:rFonts w:asciiTheme="minorHAnsi" w:hAnsiTheme="minorHAnsi" w:cstheme="minorHAnsi"/>
        </w:rPr>
        <w:t>T</w:t>
      </w:r>
      <w:r w:rsidR="00047F36">
        <w:rPr>
          <w:rFonts w:asciiTheme="minorHAnsi" w:hAnsiTheme="minorHAnsi" w:cstheme="minorHAnsi"/>
        </w:rPr>
        <w:t>he next meeting is scheduled for 6</w:t>
      </w:r>
      <w:r w:rsidR="00047F36" w:rsidRPr="00047F36">
        <w:rPr>
          <w:rFonts w:asciiTheme="minorHAnsi" w:hAnsiTheme="minorHAnsi" w:cstheme="minorHAnsi"/>
          <w:vertAlign w:val="superscript"/>
        </w:rPr>
        <w:t>th</w:t>
      </w:r>
      <w:r w:rsidR="00047F36">
        <w:rPr>
          <w:rFonts w:asciiTheme="minorHAnsi" w:hAnsiTheme="minorHAnsi" w:cstheme="minorHAnsi"/>
        </w:rPr>
        <w:t xml:space="preserve"> February 2025 but owing to the absence of the Clerk on that date it was felt desirable </w:t>
      </w:r>
      <w:r>
        <w:rPr>
          <w:rFonts w:asciiTheme="minorHAnsi" w:hAnsiTheme="minorHAnsi" w:cstheme="minorHAnsi"/>
        </w:rPr>
        <w:t>for t</w:t>
      </w:r>
      <w:r w:rsidR="00047F36">
        <w:rPr>
          <w:rFonts w:asciiTheme="minorHAnsi" w:hAnsiTheme="minorHAnsi" w:cstheme="minorHAnsi"/>
        </w:rPr>
        <w:t xml:space="preserve">he Council agreed to consider </w:t>
      </w:r>
      <w:r>
        <w:rPr>
          <w:rFonts w:asciiTheme="minorHAnsi" w:hAnsiTheme="minorHAnsi" w:cstheme="minorHAnsi"/>
        </w:rPr>
        <w:t xml:space="preserve">an alternative </w:t>
      </w:r>
      <w:r w:rsidR="00047F36">
        <w:rPr>
          <w:rFonts w:asciiTheme="minorHAnsi" w:hAnsiTheme="minorHAnsi" w:cstheme="minorHAnsi"/>
        </w:rPr>
        <w:t>date</w:t>
      </w:r>
      <w:r>
        <w:rPr>
          <w:rFonts w:asciiTheme="minorHAnsi" w:hAnsiTheme="minorHAnsi" w:cstheme="minorHAnsi"/>
        </w:rPr>
        <w:t>.</w:t>
      </w:r>
      <w:r w:rsidR="00047F36">
        <w:rPr>
          <w:rFonts w:asciiTheme="minorHAnsi" w:hAnsiTheme="minorHAnsi" w:cstheme="minorHAnsi"/>
        </w:rPr>
        <w:t xml:space="preserve"> </w:t>
      </w:r>
      <w:r w:rsidRPr="005920B2">
        <w:rPr>
          <w:rFonts w:asciiTheme="minorHAnsi" w:hAnsiTheme="minorHAnsi" w:cstheme="minorHAnsi"/>
          <w:b/>
          <w:bCs/>
        </w:rPr>
        <w:t>A</w:t>
      </w:r>
      <w:r w:rsidR="00047F36" w:rsidRPr="005920B2">
        <w:rPr>
          <w:rFonts w:asciiTheme="minorHAnsi" w:hAnsiTheme="minorHAnsi" w:cstheme="minorHAnsi"/>
          <w:b/>
          <w:bCs/>
        </w:rPr>
        <w:t>c</w:t>
      </w:r>
      <w:r w:rsidR="00047F36" w:rsidRPr="00047F36">
        <w:rPr>
          <w:rFonts w:asciiTheme="minorHAnsi" w:hAnsiTheme="minorHAnsi" w:cstheme="minorHAnsi"/>
          <w:b/>
          <w:bCs/>
        </w:rPr>
        <w:t>tion – Council</w:t>
      </w:r>
    </w:p>
    <w:p w14:paraId="1DC03201" w14:textId="77777777" w:rsidR="009A44B4" w:rsidRPr="007744AF" w:rsidRDefault="00000000" w:rsidP="001D6637">
      <w:pPr>
        <w:spacing w:before="100" w:beforeAutospacing="1" w:after="100" w:afterAutospacing="1" w:line="360" w:lineRule="auto"/>
        <w:ind w:left="0" w:firstLine="0"/>
        <w:contextualSpacing/>
        <w:jc w:val="both"/>
        <w:rPr>
          <w:rFonts w:asciiTheme="minorHAnsi" w:hAnsiTheme="minorHAnsi" w:cstheme="minorHAnsi"/>
        </w:rPr>
      </w:pPr>
      <w:r w:rsidRPr="007744AF">
        <w:rPr>
          <w:rFonts w:asciiTheme="minorHAnsi" w:hAnsiTheme="minorHAnsi" w:cstheme="minorHAnsi"/>
        </w:rPr>
        <w:t xml:space="preserve"> </w:t>
      </w:r>
    </w:p>
    <w:p w14:paraId="714B0FD3" w14:textId="1562387C" w:rsidR="009A44B4" w:rsidRPr="007744AF" w:rsidRDefault="00000000" w:rsidP="001D6637">
      <w:pPr>
        <w:spacing w:before="100" w:beforeAutospacing="1" w:after="100" w:afterAutospacing="1" w:line="360" w:lineRule="auto"/>
        <w:ind w:left="0"/>
        <w:contextualSpacing/>
        <w:jc w:val="both"/>
        <w:rPr>
          <w:rFonts w:asciiTheme="minorHAnsi" w:hAnsiTheme="minorHAnsi" w:cstheme="minorHAnsi"/>
        </w:rPr>
      </w:pPr>
      <w:r w:rsidRPr="007744AF">
        <w:rPr>
          <w:rFonts w:asciiTheme="minorHAnsi" w:hAnsiTheme="minorHAnsi" w:cstheme="minorHAnsi"/>
        </w:rPr>
        <w:t>Meeting Closed</w:t>
      </w:r>
    </w:p>
    <w:p w14:paraId="67AB0C15" w14:textId="77777777" w:rsidR="009A44B4" w:rsidRPr="007744AF" w:rsidRDefault="00000000" w:rsidP="001D6637">
      <w:pPr>
        <w:spacing w:before="100" w:beforeAutospacing="1" w:after="100" w:afterAutospacing="1" w:line="360" w:lineRule="auto"/>
        <w:ind w:left="0" w:firstLine="0"/>
        <w:contextualSpacing/>
        <w:jc w:val="both"/>
        <w:rPr>
          <w:rFonts w:asciiTheme="minorHAnsi" w:hAnsiTheme="minorHAnsi" w:cstheme="minorHAnsi"/>
        </w:rPr>
      </w:pPr>
      <w:r w:rsidRPr="007744AF">
        <w:rPr>
          <w:rFonts w:asciiTheme="minorHAnsi" w:hAnsiTheme="minorHAnsi" w:cstheme="minorHAnsi"/>
        </w:rPr>
        <w:lastRenderedPageBreak/>
        <w:t xml:space="preserve"> </w:t>
      </w:r>
    </w:p>
    <w:p w14:paraId="0FF8169B" w14:textId="7A298162" w:rsidR="009A44B4" w:rsidRPr="007744AF" w:rsidRDefault="009A44B4" w:rsidP="001D6637">
      <w:pPr>
        <w:spacing w:before="100" w:beforeAutospacing="1" w:after="100" w:afterAutospacing="1" w:line="360" w:lineRule="auto"/>
        <w:ind w:left="0"/>
        <w:contextualSpacing/>
        <w:jc w:val="both"/>
        <w:rPr>
          <w:rFonts w:asciiTheme="minorHAnsi" w:hAnsiTheme="minorHAnsi" w:cstheme="minorHAnsi"/>
        </w:rPr>
      </w:pPr>
    </w:p>
    <w:sectPr w:rsidR="009A44B4" w:rsidRPr="007744AF" w:rsidSect="002F2337">
      <w:headerReference w:type="even" r:id="rId7"/>
      <w:headerReference w:type="default" r:id="rId8"/>
      <w:footerReference w:type="even" r:id="rId9"/>
      <w:footerReference w:type="default" r:id="rId10"/>
      <w:headerReference w:type="first" r:id="rId11"/>
      <w:footerReference w:type="first" r:id="rId12"/>
      <w:pgSz w:w="11906" w:h="16838"/>
      <w:pgMar w:top="907" w:right="1134" w:bottom="90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9FF2" w14:textId="77777777" w:rsidR="005963FD" w:rsidRDefault="005963FD" w:rsidP="00ED397F">
      <w:pPr>
        <w:spacing w:after="0" w:line="240" w:lineRule="auto"/>
      </w:pPr>
      <w:r>
        <w:separator/>
      </w:r>
    </w:p>
  </w:endnote>
  <w:endnote w:type="continuationSeparator" w:id="0">
    <w:p w14:paraId="3165B52E" w14:textId="77777777" w:rsidR="005963FD" w:rsidRDefault="005963FD" w:rsidP="00E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02AA" w14:textId="77777777" w:rsidR="00ED397F" w:rsidRDefault="00ED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4D9C" w14:textId="77777777" w:rsidR="00ED397F" w:rsidRDefault="00ED3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97A7" w14:textId="77777777" w:rsidR="00ED397F" w:rsidRDefault="00ED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37B0" w14:textId="77777777" w:rsidR="005963FD" w:rsidRDefault="005963FD" w:rsidP="00ED397F">
      <w:pPr>
        <w:spacing w:after="0" w:line="240" w:lineRule="auto"/>
      </w:pPr>
      <w:r>
        <w:separator/>
      </w:r>
    </w:p>
  </w:footnote>
  <w:footnote w:type="continuationSeparator" w:id="0">
    <w:p w14:paraId="4E4FC51E" w14:textId="77777777" w:rsidR="005963FD" w:rsidRDefault="005963FD" w:rsidP="00ED3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83CB" w14:textId="77777777" w:rsidR="00ED397F" w:rsidRDefault="00ED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48C6" w14:textId="662C9FB2" w:rsidR="00ED397F" w:rsidRDefault="00ED3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BA0F" w14:textId="77777777" w:rsidR="00ED397F" w:rsidRDefault="00ED3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7C72"/>
    <w:multiLevelType w:val="hybridMultilevel"/>
    <w:tmpl w:val="F3FE17C6"/>
    <w:lvl w:ilvl="0" w:tplc="631A4C0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46666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FEFF0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2C292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86195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784BC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3489E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CC5C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868F5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971EA6"/>
    <w:multiLevelType w:val="hybridMultilevel"/>
    <w:tmpl w:val="E20A250C"/>
    <w:lvl w:ilvl="0" w:tplc="BC86F4D4">
      <w:start w:val="16"/>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AFC4854">
      <w:start w:val="1"/>
      <w:numFmt w:val="lowerLetter"/>
      <w:lvlText w:val="%2"/>
      <w:lvlJc w:val="left"/>
      <w:pPr>
        <w:ind w:left="11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ACC55D8">
      <w:start w:val="1"/>
      <w:numFmt w:val="lowerRoman"/>
      <w:lvlText w:val="%3"/>
      <w:lvlJc w:val="left"/>
      <w:pPr>
        <w:ind w:left="18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31A5CB6">
      <w:start w:val="1"/>
      <w:numFmt w:val="decimal"/>
      <w:lvlText w:val="%4"/>
      <w:lvlJc w:val="left"/>
      <w:pPr>
        <w:ind w:left="25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A9A9C1C">
      <w:start w:val="1"/>
      <w:numFmt w:val="lowerLetter"/>
      <w:lvlText w:val="%5"/>
      <w:lvlJc w:val="left"/>
      <w:pPr>
        <w:ind w:left="32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B740548">
      <w:start w:val="1"/>
      <w:numFmt w:val="lowerRoman"/>
      <w:lvlText w:val="%6"/>
      <w:lvlJc w:val="left"/>
      <w:pPr>
        <w:ind w:left="40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42C3402">
      <w:start w:val="1"/>
      <w:numFmt w:val="decimal"/>
      <w:lvlText w:val="%7"/>
      <w:lvlJc w:val="left"/>
      <w:pPr>
        <w:ind w:left="47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9562D56">
      <w:start w:val="1"/>
      <w:numFmt w:val="lowerLetter"/>
      <w:lvlText w:val="%8"/>
      <w:lvlJc w:val="left"/>
      <w:pPr>
        <w:ind w:left="54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DE74B6">
      <w:start w:val="1"/>
      <w:numFmt w:val="lowerRoman"/>
      <w:lvlText w:val="%9"/>
      <w:lvlJc w:val="left"/>
      <w:pPr>
        <w:ind w:left="61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854301358">
    <w:abstractNumId w:val="0"/>
  </w:num>
  <w:num w:numId="2" w16cid:durableId="52502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B4"/>
    <w:rsid w:val="00047F36"/>
    <w:rsid w:val="000643AE"/>
    <w:rsid w:val="000C6C38"/>
    <w:rsid w:val="00133066"/>
    <w:rsid w:val="00184B87"/>
    <w:rsid w:val="001A7B1C"/>
    <w:rsid w:val="001B1CC3"/>
    <w:rsid w:val="001D6637"/>
    <w:rsid w:val="0021393F"/>
    <w:rsid w:val="00216108"/>
    <w:rsid w:val="00217C0A"/>
    <w:rsid w:val="00227A2F"/>
    <w:rsid w:val="002B7A41"/>
    <w:rsid w:val="002F2337"/>
    <w:rsid w:val="00303BD4"/>
    <w:rsid w:val="0031332C"/>
    <w:rsid w:val="00335166"/>
    <w:rsid w:val="003605E9"/>
    <w:rsid w:val="00361254"/>
    <w:rsid w:val="00431310"/>
    <w:rsid w:val="0045156A"/>
    <w:rsid w:val="00521073"/>
    <w:rsid w:val="005920B2"/>
    <w:rsid w:val="005963FD"/>
    <w:rsid w:val="005B5EE3"/>
    <w:rsid w:val="005D70E7"/>
    <w:rsid w:val="006549C4"/>
    <w:rsid w:val="00676F4C"/>
    <w:rsid w:val="006B0DDF"/>
    <w:rsid w:val="006D4007"/>
    <w:rsid w:val="00705ACB"/>
    <w:rsid w:val="0072331A"/>
    <w:rsid w:val="007744AF"/>
    <w:rsid w:val="007D04AD"/>
    <w:rsid w:val="007D71A5"/>
    <w:rsid w:val="008356F8"/>
    <w:rsid w:val="00862367"/>
    <w:rsid w:val="0086658D"/>
    <w:rsid w:val="008B4756"/>
    <w:rsid w:val="008B554F"/>
    <w:rsid w:val="008D116F"/>
    <w:rsid w:val="00910CA3"/>
    <w:rsid w:val="0092038F"/>
    <w:rsid w:val="00937A27"/>
    <w:rsid w:val="009414C6"/>
    <w:rsid w:val="00952DF4"/>
    <w:rsid w:val="00993E3F"/>
    <w:rsid w:val="009A08FF"/>
    <w:rsid w:val="009A44B4"/>
    <w:rsid w:val="009D16F4"/>
    <w:rsid w:val="009F5E6C"/>
    <w:rsid w:val="00A11D34"/>
    <w:rsid w:val="00A36496"/>
    <w:rsid w:val="00A649DB"/>
    <w:rsid w:val="00AB0390"/>
    <w:rsid w:val="00AC4B4F"/>
    <w:rsid w:val="00BA45B0"/>
    <w:rsid w:val="00BA509C"/>
    <w:rsid w:val="00BC232A"/>
    <w:rsid w:val="00C52FFA"/>
    <w:rsid w:val="00C65043"/>
    <w:rsid w:val="00C753C8"/>
    <w:rsid w:val="00C8695B"/>
    <w:rsid w:val="00CC29A8"/>
    <w:rsid w:val="00CF722E"/>
    <w:rsid w:val="00D14679"/>
    <w:rsid w:val="00D506EB"/>
    <w:rsid w:val="00D550EB"/>
    <w:rsid w:val="00D777E9"/>
    <w:rsid w:val="00D95C3C"/>
    <w:rsid w:val="00DB1EE0"/>
    <w:rsid w:val="00DB5674"/>
    <w:rsid w:val="00DC3962"/>
    <w:rsid w:val="00E33FD3"/>
    <w:rsid w:val="00E51044"/>
    <w:rsid w:val="00ED397F"/>
    <w:rsid w:val="00F14C3D"/>
    <w:rsid w:val="00FD6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3D5D"/>
  <w15:docId w15:val="{B4855BE7-9F07-4732-BB5E-FEAD06A8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 w:line="259" w:lineRule="auto"/>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ED3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97F"/>
    <w:rPr>
      <w:rFonts w:ascii="Calibri" w:eastAsia="Calibri" w:hAnsi="Calibri" w:cs="Calibri"/>
      <w:color w:val="000000"/>
    </w:rPr>
  </w:style>
  <w:style w:type="paragraph" w:styleId="Footer">
    <w:name w:val="footer"/>
    <w:basedOn w:val="Normal"/>
    <w:link w:val="FooterChar"/>
    <w:uiPriority w:val="99"/>
    <w:unhideWhenUsed/>
    <w:rsid w:val="00ED3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97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Fords</dc:creator>
  <cp:keywords/>
  <cp:lastModifiedBy>Colin Allkins</cp:lastModifiedBy>
  <cp:revision>33</cp:revision>
  <dcterms:created xsi:type="dcterms:W3CDTF">2025-11-17T13:46:00Z</dcterms:created>
  <dcterms:modified xsi:type="dcterms:W3CDTF">2026-03-22T00:08:00Z</dcterms:modified>
</cp:coreProperties>
</file>